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郑州大学第一附属医院口腔科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论文同行评议操控遭撤回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16:55:17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262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8163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郑州大学第一附属医院口腔科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PLoS One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论文同行评议操控遭撤回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Intraperitoneal injection of PDTC on the NF-kB signaling pathway and osteogenesis indexes of young adult rats with anterior palatal suture expansion model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腹膜内注射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对腭前缝扩张模型幼年大鼠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NF-kB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信号通路和成骨指数的影响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近年来，许多研究发现机械张力可以激活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NF-kB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NF-kB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在成骨过程中起着重要作用。然而，目前尚不清楚这一过程是否存在于腭前缝合扩张中。本文主要研究了腹腔注射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对幼年成年大鼠腭前缝扩张模型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NF-kB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信号通路和成骨指数的影响。将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只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周龄雄性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Sprague-Dawley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大鼠随机分为三组，即仅扩张组（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EO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）、扩张加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）和对照组。结果表明，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NF-kB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信号通路的活性，促进一种形态发生蛋白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BMP-2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），即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steocalatin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OCN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）的表达。与对照组相比，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EO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组大鼠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BMP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的光密度（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）值从第一天到第七天显著增加，差异具有统计学意义（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P&lt;0.05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6.0Gy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照射后，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给药组可略微提高大鼠肝脏和血清中的总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SOD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水平，降低肝脏和血清的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MDA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水平，其中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60mg/kg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90mg/kg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的效果最为明显。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郑州大学第一附属医院口腔科，河南郑州。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郑州运动医院，郑州，河南，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PLoS One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同行评议操控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PLOS One Editors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撤回了这篇文章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因为它被确定为一系列提交的文章之一，我们担心同行评审的完整性和对出版过程的潜在操纵。这些担忧令人质疑所报告结果的有效性和来源。我们很遗憾在文章发表之前没有发现这些问题。所有作者要么没有直接回应，要么无法联系到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218379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5711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2183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66820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92148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668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5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118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03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96&amp;idx=1&amp;sn=4f1f1fe3a417394510a143485a8636a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