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惹争议，苏州大学论文中相同图像跨实验使用遭质疑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2018年7月17日，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苏州大学医学院病理学系在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Hematology &amp; Oncology（中科院一区 IF=29.9）期刊上在线发表题为"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Ube2v1-mediated ubiquitination and degradation of Sirt1 promotes metastasis of colorectal cancer by epigenetically suppressing autophagy"的论文。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第一作者：苏州大学 Tong Shen, Ling-Dong Cai, Yu-Hong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Jian-Ming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中国国家自然科学基金（81573146、91539125）、中国青年千人计划以及华中科技大学（资助对象为G.Z.）的资助。李菊雪的研究得到了中国国家自然科学基金（81570774）和中国国家重点研发计划（2018YFC1003504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52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44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28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08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339235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6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3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52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39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84&amp;idx=1&amp;sn=cb8b3b440fcb970770523b93ed2f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