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南通大学附属医院论文图像与他人论文高度重叠引质疑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17:29:58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83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68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南通大学附属医院妇产科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Mediators ofInflammation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Huang Qi Tong Bi Decoction Attenuates Myocardial Ischemia-Reperfusion Injury via HMGB1/TLR/NF-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κ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B Pathway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黄芪通便煎剂通过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15"/>
          <w:sz w:val="26"/>
          <w:szCs w:val="26"/>
        </w:rPr>
        <w:t xml:space="preserve"> HMGB1/TLR/NF-κB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通路减轻心肌缺血再灌注损伤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的论文被质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本研究得到江苏省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六大人才高峰工程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2014-YY-006</w:t>
      </w:r>
      <w:r>
        <w:rPr>
          <w:rStyle w:val="any"/>
          <w:rFonts w:ascii="PMingLiU" w:eastAsia="PMingLiU" w:hAnsi="PMingLiU" w:cs="PMingLiU"/>
          <w:spacing w:val="8"/>
        </w:rPr>
        <w:t>）、中国博士后科学基金（编号：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2013M541705</w:t>
      </w:r>
      <w:r>
        <w:rPr>
          <w:rStyle w:val="any"/>
          <w:rFonts w:ascii="PMingLiU" w:eastAsia="PMingLiU" w:hAnsi="PMingLiU" w:cs="PMingLiU"/>
          <w:spacing w:val="8"/>
        </w:rPr>
        <w:t>）、江苏省博士后科研基金（编号：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1301072C</w:t>
      </w:r>
      <w:r>
        <w:rPr>
          <w:rStyle w:val="any"/>
          <w:rFonts w:ascii="PMingLiU" w:eastAsia="PMingLiU" w:hAnsi="PMingLiU" w:cs="PMingLiU"/>
          <w:spacing w:val="8"/>
        </w:rPr>
        <w:t>）和江苏省南通市科学基金（编号：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MS32015016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10.1155/2019/8387636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南通大学附属医院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Kun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南通大学附属医院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Qing Ye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（音译：叶青）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57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80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亲爱的作者们：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我们发现本文中的数据与其他论文中的数据有意外的重叠（见下附图）。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54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14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受影响的文件如下：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Paper 1: https://pubmed.ncbi.nlm.nih.gov/31909882/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Paper 2: https://pubmed.ncbi.nlm.nih.gov/31249649/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Paper 3: https://pubmed.ncbi.nlm.nih.gov/30944548/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We will notify the publisher to resolve these issues.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75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56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https://pubpeer.com/publications/2923B2B7E0DF9D82AA0BEDF90F0770#0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39&amp;idx=3&amp;sn=541d2bdb744534ccb1d0aac242890c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