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厦门大学医学院论文被爆多对图片重叠遭质疑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09:47:41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厦门大学医学院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Oncotarget》（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2015年10月）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“Interleukin 6 trigged ataxia-telangiectasia mutated activation facilitates lung cancer metastasis via MMP-3/MMP-13 up-regulation”（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10.18632/oncotarget.5825 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Yi Na Jiang , Hong Qiong Yan , Xiao Bo Huang , Yi Nan Wang , Qing Li , Feng Guang Gao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（通讯作者，音译高丰光）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1198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3507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本研究得到了肿瘤基因及相关基因国家重点实验室（No. 90-14-05 to FG. Gao）、国家自然科学基金（No. 81273203 to FG. Gao; No. 81201275 to Q. Li）和福建省自然科学基金（No. 2015J01353 to Q. Li）的资助。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64001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2381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4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69871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7865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98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37738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089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77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54915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0015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49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650626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5237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50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https://pubpeer.com/publications/AB5255924A1DD52F838406EB33D34E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7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123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313&amp;idx=1&amp;sn=e7704456bf2dc693a0d2d3fac6a9168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