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湖南中医药大学聂甜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/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田雪飞团队论文深陷多图跨文重复漩涡，文章终遭撤稿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15:01:48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7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MicroRNA-582-3p negatively regulates cell proliferation and cell cycle progression in acute myeloid leukemia by targeting cyclin B2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湖南省儿童医院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Haixia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湖南中医药大学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Xuefei Tian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田雪飞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湖南中医药大学第一附属医院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Tian Nie(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聂甜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Cellular &amp; Molecular Biology Letters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9825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09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0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与其他论文的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条带图相似，且描述不同。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doi: 10.1007/s12282-018-0881-5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9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109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1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条带图相似。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470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58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3C,E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Liu et al 2020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2E,F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Zhang et al 2017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Clockwise from left: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3C,E.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2E,F from "Downregulation of Transmembrane protein 40 by miR-138-5p Suppresses Cell Proliferation and Mobility in Clear Cell Renal Cell Carcinoma" (Liu et al 2020).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2C from "Downregulation of NIMA?related kinase?7 inhibits cell proliferation by inducing cell cycle arrest in human retinoblastoma cells" (Zhang et al 2017).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2016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77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2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日撤回：主编撤回了这篇文章，因为这篇文章中的数据令人担忧。这些问题使文章的整体科学性受到质疑。文章发表后进行的调查发现了以下问题：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Cyclin B2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凝胶切片似乎与图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CDK1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Cyclin B1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凝胶切片的某些部分似乎与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Bad/MCF-7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Bax/T-47D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凝胶切片的某些部分重叠；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miR-582-3p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模拟细胞实验旋转后似乎与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[2]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shNek7-1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细胞实验重叠。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因此，主编对这篇文章的研究完整性不再有信心。作者没有回复出版商的信件。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[1] Peng X, Yan B, Shen Y. MiR-1301-3p inhibits human breast cancer cell proliferation by regulating cell cycle progression and apoptosis through directly targeting ICT1. Breast Cancer. 2018;25:742–52. https://doi.org/10.1007/s12282-018-0881-5.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[2] Zhang J, Wang L, Zhang Y. Downregulation of NIMA-related kinase-7 inhibits cell proliferation by inducing cell cycle arrest in human retinoblastoma cells. Exp Ther Med. 2018;15:1360–6. https://doi.org/10.3892/etm.2017.5558.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湖南省中医药管理局重大项目（编号：201817）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中国博士后科学基金第64项一般项目（编号：2018 M642982）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https://pmc.ncbi.nlm.nih.gov/articles/PMC6894134/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https://pubpeer.com/publications/48164ADD4506681DB6F798036747FC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366&amp;idx=1&amp;sn=0c38f742d98823d73c469a6f9c55b5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