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多项国自然基金资助，江南大学无锡医学院邬敏辰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00:05:56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https://doi.org/10.1016/j.ijbiomac.2020.08.011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4 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中的凝胶图像显示，两条泳道的部分区域之间存在一些相当不寻常的相似性：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33400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452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两条泳道之间的一些背景也是相同的。作者能否提供凝胶的未裁剪图像？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更多相似之处：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191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2001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9521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https://www.sciencedirect.com/science/article/abs/pii/S0141813020340976?via%3Dihub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86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2248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邬敏辰，男，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1962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月出生于江苏无锡，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2001</w:t>
      </w:r>
      <w:r>
        <w:rPr>
          <w:rStyle w:val="any"/>
          <w:rFonts w:ascii="PMingLiU" w:eastAsia="PMingLiU" w:hAnsi="PMingLiU" w:cs="PMingLiU"/>
          <w:spacing w:val="8"/>
        </w:rPr>
        <w:t>年获得复旦大学分子生物学博士学位，现任江南大学无锡医学院教授，博士生导师，主要从事手性药物及功能性食品添加剂的酶法制备，新型酶资源的挖掘、理性改造及应用研究。主持和主要参与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项，完成国家、省、校级和企业委托项目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余项，申请专利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余项，授权专利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余项，指导国家大学生创新实验计划项目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项、江苏省研究生创新计划项目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余项、江南大学博士研究生科学研究基金项目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项。主编和参编论著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部，发表学术论文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Biotechnol Biofuels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Biotechnol Bioeng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 Agric Food Chem</w:t>
      </w:r>
      <w:r>
        <w:rPr>
          <w:rStyle w:val="any"/>
          <w:rFonts w:ascii="PMingLiU" w:eastAsia="PMingLiU" w:hAnsi="PMingLiU" w:cs="PMingLiU"/>
          <w:spacing w:val="8"/>
        </w:rPr>
        <w:t>等国际知名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期刊收录论文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余篇。指导江南大学生物工程学院、食品学院、药学院、医学院硕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博士研究生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</w:t>
      </w:r>
      <w:r>
        <w:rPr>
          <w:rStyle w:val="any"/>
          <w:rFonts w:ascii="PMingLiU" w:eastAsia="PMingLiU" w:hAnsi="PMingLiU" w:cs="PMingLiU"/>
          <w:spacing w:val="8"/>
        </w:rPr>
        <w:t>余名，其中多人次获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三好研究生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社会奖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助学金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研究生国家奖学金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等。历年来获得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中国石油与化学工业协会科技进步奖二等奖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无锡市具有突出贡献的中青年专家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无锡市科学技术奖二等奖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等荣誉。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https://pubpeer.com/publications/BBD2B02E42FCE051E6A224D5CD9768#0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481&amp;idx=5&amp;sn=1bd821876439bae06dc79123c126c0b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