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徐州医科大学附属医院的论文被撤稿，因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条带高度相似且部分问题条带在凝胶中位置不连续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Effect of apelin on the cardiac hemodynamics in hypertensive rats with heart failure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徐州市中心医院(东南大学附属医院)&amp;徐州医科大学附属医院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发表时间：2014年7月2日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图7B所示的Western blot数据中，一些代表磷酸化（p）ERK-1/2条带的图像与总（t）ERK-1/2实验结果的条带惊人相似；此外，某些有问题的条带在凝胶中的位置并不连续。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3993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77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本研究获得徐州市科学技术局（项目编号：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XZZD1020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）和徐州市卫生局（项目编号：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XWJ2011030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由红色框标注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t-ERK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3-4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道相似；蓝色框标注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t-ERK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52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上述文章发表后，一位细心的读者提醒作者注意，第762页图7B所示的Western blot数据中，一些代表磷酸化（p）ERK-1/2条带的图像与总（t）ERK-1/2实验结果的条带惊人相似；此外，某些有问题的条带在凝胶中的位置并不连续。编辑部在独立审查这些数据后，《International Journal of Molecular Medicine》的编辑决定，鉴于对所呈现数据的整体信心不足，应从该杂志撤回此文章。编辑部曾要求作者对这些疑虑作出解释，但未收到回复。编辑就此次撤稿给杂志读者带来的任何不便表示歉意。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https://www.spandidos-publications.com/10.3892/ijmm.2025.5536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69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14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50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3&amp;sn=deb276e91e1c729c86df0775e9cb70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