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37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9 月 16 日，南京中医药大学Chang Chenqi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materials &amp; interfaces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Sonication-Assisted Self-Assembled Resveratrol Nanoparticles with Enhanced Antiviral and Anti-inflammatory Activity against Respiratory Syncytial Virus-Induced Pneumonia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98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79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18846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60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https://pubpeer.com/publications/B9EDD69F52EDE077727B5A3C3EE18B#0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4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87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371&amp;idx=3&amp;sn=4288a70bfa9c153e34febf60851c7e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