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山东大学药学院张彩（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Cai Zhang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）发表的论文被质疑存在复制粘贴痕迹，部分细节内容疑似重复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00:05:55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2018年1月25日，山东大学药学院的张彩（Cai Zhang）在《Cancer Biology &amp; Therapy》期刊上发表了题为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“Pim-3 enhances melanoma cell migration and invasion by promoting STAT3 phosphorylation”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的研究论文。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3954465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4481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95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4298950"/>
            <wp:docPr id="100002" name="" descr="山东大学简介_德行教育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6214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出现部分重叠。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出现两处部分重叠。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5153189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7189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515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参考链接：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https://pubmed.ncbi.nlm.nih.gov/29370558/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396" cy="8790182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2121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396" cy="8790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675&amp;idx=3&amp;sn=2396b4fda12c8a5a90acb316eebe81a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