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武汉协和医院院长涉图像操纵争议：心血管外科一区研究遭质疑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11:51:18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2013 年，华中科技大学同济医学院附属协和医院心血管外科的研究人员 Ping Ye、Wenhao Chen、Jie Wu、Xiaofan Huang、Jun Li、Sihua Wang、Zheng Liu、Guohua Wang、Xiao Yang、Peng Zhang、Qiulun Lv 及通讯作者 Jiahong Xia 在《The Journal of Clinical Investigation》发表题为 “GM-CSF contributes to aortic aneurysms resulting from SMAD3 deficiency” 的研究论文。近日，该研究因涉嫌图像操纵而陷入学术争议。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492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74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52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68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参考链接：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0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9&amp;idx=1&amp;sn=5ba1480143dc0878d4d80af7c6d1c8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