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西安交大二附院和一附院论文因数据问题引争议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07:08:24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2018年8月1日，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西安交通大学第二附属医院（西北医院）&amp;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西安交通大学第一附属医院在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American Journal of Cancer Research（中科院三区 IF=3.6）期刊上在线发表题为"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Baicalein suppress EMT of breast cancer by mediating tumor-associated macrophages polarization"的论文。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西安交通大学第二附属医院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Xixi Zhao,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西安交通大学第一附属医院 Jingkun Qu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西安交通大学第二附属医院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Shuqun Zhang（音译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张淑群）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该研究得到了中国国家自然科学基金的资助（编号：81274136）。作者在此对国家自然科学基金表示感谢，该基金为本研究提供了支持。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2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77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50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90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863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99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0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86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371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3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https://pubpeer.com/publications/D66B12DE3AC2E679441436E7FB4811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58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86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77&amp;idx=1&amp;sn=75da2ba3cb56c5f76b7d3f51d94962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