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西安交通大学第一附属医院论文被质疑存在图像重复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14:51:54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6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93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西安交通大学第一附属医院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PTTG regulates the metabolic switch of ovarian cancer cells via the c-myc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PTTG 通过 c-myc 通路调节卵巢癌细胞的代谢转换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本研究得到国家自然科学基金资助（编号：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81472248-QM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10.18632/oncotarget.5726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西安交通大学第一附属医院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Xiu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西安交通大学第一附属医院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Qingyong Ma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马清涌），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Xin Shen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（音译：申新）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101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699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Mitracarpus portoricensis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069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800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535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40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https://pubpeer.com/publications/D353A659E36A5A21BF28A8FBE3DDC9#0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172&amp;idx=5&amp;sn=9f67171cb9a02f8973e4f267628501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