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广医三院与三军医大</w:t>
        </w:r>
        <w:r>
          <w:rPr>
            <w:rStyle w:val="a"/>
            <w:rFonts w:ascii="Times New Roman" w:eastAsia="Times New Roman" w:hAnsi="Times New Roman" w:cs="Times New Roman"/>
            <w:b w:val="0"/>
            <w:bCs w:val="0"/>
            <w:spacing w:val="8"/>
          </w:rPr>
          <w:t xml:space="preserve"> Science </w:t>
        </w:r>
        <w:r>
          <w:rPr>
            <w:rStyle w:val="a"/>
            <w:rFonts w:ascii="PMingLiU" w:eastAsia="PMingLiU" w:hAnsi="PMingLiU" w:cs="PMingLiU"/>
            <w:b w:val="0"/>
            <w:bCs w:val="0"/>
            <w:spacing w:val="8"/>
          </w:rPr>
          <w:t>子刊论文被曝光图片重复！科技部、基金委项目资助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2025-04-26 07:51:41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年，广州医科大学附属第三医院唐道林博士课题组与陆军军医大学蒋建新教授课题组，在著名转化医学期刊</w:t>
      </w:r>
      <w:r>
        <w:rPr>
          <w:rStyle w:val="any"/>
          <w:rFonts w:ascii="Times New Roman" w:eastAsia="Times New Roman" w:hAnsi="Times New Roman" w:cs="Times New Roman"/>
          <w:spacing w:val="8"/>
        </w:rPr>
        <w:t>Science Translational Medicine</w:t>
      </w:r>
      <w:r>
        <w:rPr>
          <w:rStyle w:val="any"/>
          <w:rFonts w:ascii="PMingLiU" w:eastAsia="PMingLiU" w:hAnsi="PMingLiU" w:cs="PMingLiU"/>
          <w:spacing w:val="8"/>
        </w:rPr>
        <w:t>上发表题为</w:t>
      </w:r>
      <w:r>
        <w:rPr>
          <w:rStyle w:val="any"/>
          <w:rFonts w:ascii="Times New Roman" w:eastAsia="Times New Roman" w:hAnsi="Times New Roman" w:cs="Times New Roman"/>
          <w:spacing w:val="8"/>
        </w:rPr>
        <w:t>“ALK is a Therapeutic Target for Lethal Sepsis”</w:t>
      </w:r>
      <w:r>
        <w:rPr>
          <w:rStyle w:val="any"/>
          <w:rFonts w:ascii="PMingLiU" w:eastAsia="PMingLiU" w:hAnsi="PMingLiU" w:cs="PMingLiU"/>
          <w:spacing w:val="8"/>
        </w:rPr>
        <w:t>的研究论文，报道了抗肿瘤药物色瑞替尼（</w:t>
      </w:r>
      <w:r>
        <w:rPr>
          <w:rStyle w:val="any"/>
          <w:rFonts w:ascii="Times New Roman" w:eastAsia="Times New Roman" w:hAnsi="Times New Roman" w:cs="Times New Roman"/>
          <w:spacing w:val="8"/>
        </w:rPr>
        <w:t>Ceritinib</w:t>
      </w:r>
      <w:r>
        <w:rPr>
          <w:rStyle w:val="any"/>
          <w:rFonts w:ascii="PMingLiU" w:eastAsia="PMingLiU" w:hAnsi="PMingLiU" w:cs="PMingLiU"/>
          <w:spacing w:val="8"/>
        </w:rPr>
        <w:t>）的抗炎新功能。</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我对图</w:t>
      </w:r>
      <w:r>
        <w:rPr>
          <w:rStyle w:val="any"/>
          <w:rFonts w:ascii="Times New Roman" w:eastAsia="Times New Roman" w:hAnsi="Times New Roman" w:cs="Times New Roman"/>
          <w:spacing w:val="8"/>
        </w:rPr>
        <w:t xml:space="preserve"> 2G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2H </w:t>
      </w:r>
      <w:r>
        <w:rPr>
          <w:rStyle w:val="any"/>
          <w:rFonts w:ascii="PMingLiU" w:eastAsia="PMingLiU" w:hAnsi="PMingLiU" w:cs="PMingLiU"/>
          <w:spacing w:val="8"/>
        </w:rPr>
        <w:t>有些担忧。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似乎图</w:t>
      </w:r>
      <w:r>
        <w:rPr>
          <w:rStyle w:val="any"/>
          <w:rFonts w:ascii="Times New Roman" w:eastAsia="Times New Roman" w:hAnsi="Times New Roman" w:cs="Times New Roman"/>
          <w:spacing w:val="8"/>
        </w:rPr>
        <w:t xml:space="preserve"> 2G </w:t>
      </w:r>
      <w:r>
        <w:rPr>
          <w:rStyle w:val="any"/>
          <w:rFonts w:ascii="PMingLiU" w:eastAsia="PMingLiU" w:hAnsi="PMingLiU" w:cs="PMingLiU"/>
          <w:spacing w:val="8"/>
        </w:rPr>
        <w:t>中的</w:t>
      </w:r>
      <w:r>
        <w:rPr>
          <w:rStyle w:val="any"/>
          <w:rFonts w:ascii="Times New Roman" w:eastAsia="Times New Roman" w:hAnsi="Times New Roman" w:cs="Times New Roman"/>
          <w:spacing w:val="8"/>
        </w:rPr>
        <w:t xml:space="preserve"> p-IRF3 </w:t>
      </w:r>
      <w:r>
        <w:rPr>
          <w:rStyle w:val="any"/>
          <w:rFonts w:ascii="PMingLiU" w:eastAsia="PMingLiU" w:hAnsi="PMingLiU" w:cs="PMingLiU"/>
          <w:spacing w:val="8"/>
        </w:rPr>
        <w:t>凝胶切片可能来源相同。我对其中一个增加了对比度并降低了亮度，并将它们并排放置，它们看起来出乎意料地相似。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对于图</w:t>
      </w:r>
      <w:r>
        <w:rPr>
          <w:rStyle w:val="any"/>
          <w:rFonts w:ascii="Times New Roman" w:eastAsia="Times New Roman" w:hAnsi="Times New Roman" w:cs="Times New Roman"/>
          <w:spacing w:val="8"/>
        </w:rPr>
        <w:t xml:space="preserve"> 2H</w:t>
      </w:r>
      <w:r>
        <w:rPr>
          <w:rStyle w:val="any"/>
          <w:rFonts w:ascii="PMingLiU" w:eastAsia="PMingLiU" w:hAnsi="PMingLiU" w:cs="PMingLiU"/>
          <w:spacing w:val="8"/>
        </w:rPr>
        <w:t>，水平翻转后，一个</w:t>
      </w:r>
      <w:r>
        <w:rPr>
          <w:rStyle w:val="any"/>
          <w:rFonts w:ascii="Times New Roman" w:eastAsia="Times New Roman" w:hAnsi="Times New Roman" w:cs="Times New Roman"/>
          <w:spacing w:val="8"/>
        </w:rPr>
        <w:t xml:space="preserve"> p-IRF3 </w:t>
      </w:r>
      <w:r>
        <w:rPr>
          <w:rStyle w:val="any"/>
          <w:rFonts w:ascii="PMingLiU" w:eastAsia="PMingLiU" w:hAnsi="PMingLiU" w:cs="PMingLiU"/>
          <w:spacing w:val="8"/>
        </w:rPr>
        <w:t>凝胶切片似乎与</w:t>
      </w:r>
      <w:r>
        <w:rPr>
          <w:rStyle w:val="any"/>
          <w:rFonts w:ascii="Times New Roman" w:eastAsia="Times New Roman" w:hAnsi="Times New Roman" w:cs="Times New Roman"/>
          <w:spacing w:val="8"/>
        </w:rPr>
        <w:t xml:space="preserve"> p-p65 </w:t>
      </w:r>
      <w:r>
        <w:rPr>
          <w:rStyle w:val="any"/>
          <w:rFonts w:ascii="PMingLiU" w:eastAsia="PMingLiU" w:hAnsi="PMingLiU" w:cs="PMingLiU"/>
          <w:spacing w:val="8"/>
        </w:rPr>
        <w:t>切片共用了两条泳道。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作者能否提供这两张图的原始未裁剪扫描图？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对于有共同作者的论文，这类问题似乎反复出现。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30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64039" name=""/>
                    <pic:cNvPicPr>
                      <a:picLocks noChangeAspect="1"/>
                    </pic:cNvPicPr>
                  </pic:nvPicPr>
                  <pic:blipFill>
                    <a:blip xmlns:r="http://schemas.openxmlformats.org/officeDocument/2006/relationships" r:embed="rId6"/>
                    <a:stretch>
                      <a:fillRect/>
                    </a:stretch>
                  </pic:blipFill>
                  <pic:spPr>
                    <a:xfrm>
                      <a:off x="0" y="0"/>
                      <a:ext cx="5486400" cy="513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这项工作得到了美国国立卫生研究院（</w:t>
      </w:r>
      <w:r>
        <w:rPr>
          <w:rStyle w:val="any"/>
          <w:rFonts w:ascii="Times New Roman" w:eastAsia="Times New Roman" w:hAnsi="Times New Roman" w:cs="Times New Roman"/>
          <w:spacing w:val="8"/>
        </w:rPr>
        <w:t>R01GM115366</w:t>
      </w:r>
      <w:r>
        <w:rPr>
          <w:rStyle w:val="any"/>
          <w:rFonts w:ascii="PMingLiU" w:eastAsia="PMingLiU" w:hAnsi="PMingLiU" w:cs="PMingLiU"/>
          <w:spacing w:val="8"/>
        </w:rPr>
        <w:t>、</w:t>
      </w:r>
      <w:r>
        <w:rPr>
          <w:rStyle w:val="any"/>
          <w:rFonts w:ascii="Times New Roman" w:eastAsia="Times New Roman" w:hAnsi="Times New Roman" w:cs="Times New Roman"/>
          <w:spacing w:val="8"/>
        </w:rPr>
        <w:t>R01CA160417</w:t>
      </w:r>
      <w:r>
        <w:rPr>
          <w:rStyle w:val="any"/>
          <w:rFonts w:ascii="PMingLiU" w:eastAsia="PMingLiU" w:hAnsi="PMingLiU" w:cs="PMingLiU"/>
          <w:spacing w:val="8"/>
        </w:rPr>
        <w:t>、</w:t>
      </w:r>
      <w:r>
        <w:rPr>
          <w:rStyle w:val="any"/>
          <w:rFonts w:ascii="Times New Roman" w:eastAsia="Times New Roman" w:hAnsi="Times New Roman" w:cs="Times New Roman"/>
          <w:spacing w:val="8"/>
        </w:rPr>
        <w:t>R01AT005076</w:t>
      </w:r>
      <w:r>
        <w:rPr>
          <w:rStyle w:val="any"/>
          <w:rFonts w:ascii="PMingLiU" w:eastAsia="PMingLiU" w:hAnsi="PMingLiU" w:cs="PMingLiU"/>
          <w:spacing w:val="8"/>
        </w:rPr>
        <w:t>、</w:t>
      </w:r>
      <w:r>
        <w:rPr>
          <w:rStyle w:val="any"/>
          <w:rFonts w:ascii="Times New Roman" w:eastAsia="Times New Roman" w:hAnsi="Times New Roman" w:cs="Times New Roman"/>
          <w:spacing w:val="8"/>
        </w:rPr>
        <w:t>R01GM063075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R01GM44100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R01CA211070</w:t>
      </w:r>
      <w:r>
        <w:rPr>
          <w:rStyle w:val="any"/>
          <w:rFonts w:ascii="PMingLiU" w:eastAsia="PMingLiU" w:hAnsi="PMingLiU" w:cs="PMingLiU"/>
          <w:spacing w:val="8"/>
        </w:rPr>
        <w:t>）、中国国家重点技术研发计划（</w:t>
      </w:r>
      <w:r>
        <w:rPr>
          <w:rStyle w:val="any"/>
          <w:rFonts w:ascii="Times New Roman" w:eastAsia="Times New Roman" w:hAnsi="Times New Roman" w:cs="Times New Roman"/>
          <w:spacing w:val="8"/>
        </w:rPr>
        <w:t>2012BAI11B01</w:t>
      </w:r>
      <w:r>
        <w:rPr>
          <w:rStyle w:val="any"/>
          <w:rFonts w:ascii="PMingLiU" w:eastAsia="PMingLiU" w:hAnsi="PMingLiU" w:cs="PMingLiU"/>
          <w:spacing w:val="8"/>
        </w:rPr>
        <w:t>）、广东省自然科学基金（</w:t>
      </w:r>
      <w:r>
        <w:rPr>
          <w:rStyle w:val="any"/>
          <w:rFonts w:ascii="Times New Roman" w:eastAsia="Times New Roman" w:hAnsi="Times New Roman" w:cs="Times New Roman"/>
          <w:spacing w:val="8"/>
        </w:rPr>
        <w:t>2016A030308011</w:t>
      </w:r>
      <w:r>
        <w:rPr>
          <w:rStyle w:val="any"/>
          <w:rFonts w:ascii="PMingLiU" w:eastAsia="PMingLiU" w:hAnsi="PMingLiU" w:cs="PMingLiU"/>
          <w:spacing w:val="8"/>
        </w:rPr>
        <w:t>）、中国国家自然科学基金（</w:t>
      </w:r>
      <w:r>
        <w:rPr>
          <w:rStyle w:val="any"/>
          <w:rFonts w:ascii="Times New Roman" w:eastAsia="Times New Roman" w:hAnsi="Times New Roman" w:cs="Times New Roman"/>
          <w:spacing w:val="8"/>
        </w:rPr>
        <w:t>31671435</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81400132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81772508</w:t>
      </w:r>
      <w:r>
        <w:rPr>
          <w:rStyle w:val="any"/>
          <w:rFonts w:ascii="PMingLiU" w:eastAsia="PMingLiU" w:hAnsi="PMingLiU" w:cs="PMingLiU"/>
          <w:spacing w:val="8"/>
        </w:rPr>
        <w:t>）以及广东省高校珠江学者资助计划（</w:t>
      </w:r>
      <w:r>
        <w:rPr>
          <w:rStyle w:val="any"/>
          <w:rFonts w:ascii="Times New Roman" w:eastAsia="Times New Roman" w:hAnsi="Times New Roman" w:cs="Times New Roman"/>
          <w:spacing w:val="8"/>
        </w:rPr>
        <w:t>2017</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https://pubpeer.com/publications/4D41E8CFB16F9552856D8B12F7DF24#0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陆军军医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陆军军医大学</w:t>
        </w:r>
      </w:hyperlink>
      <w:hyperlink r:id="rId8" w:anchor="wechat_redirect" w:tgtFrame="_blank" w:tooltip="广州医科大学附属第三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广州医科大学附属第三医院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75&amp;idx=4&amp;sn=36f34e850bdf9acd6fc3842d5becb5a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16515366703497227" TargetMode="External" /><Relationship Id="rId8" Type="http://schemas.openxmlformats.org/officeDocument/2006/relationships/hyperlink" Target="https://mp.weixin.qq.com/mp/appmsgalbum?__biz=MzkxMDYyNzI5NQ==&amp;action=getalbum&amp;album_id=3749250394380009472"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