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北京大学基础医学院论文惊现多处图片重复！背后竟有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项国自然基金资助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12:43:04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年，主要来自北京大学医学部、北京大学基础医学院免疫学系，卫生部医学免疫学重点实验室的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Dan Xia , Wanli Ji , Chentong Xu , Xin Lin , Xiaokun Wang , Yan Xia , Ping Lv , Quansheng Song , Dalong Ma , Yingyu Chen </w:t>
      </w:r>
      <w:r>
        <w:rPr>
          <w:rStyle w:val="any"/>
          <w:rFonts w:ascii="PMingLiU" w:eastAsia="PMingLiU" w:hAnsi="PMingLiU" w:cs="PMingLiU"/>
          <w:spacing w:val="8"/>
        </w:rPr>
        <w:t>（通讯作者，音译陈英玉）在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Cell death &amp; disease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Knockout of MARCH2 inhibits the growth of HCT116 colon cancer cells by inducing endoplasmic reticulum stress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784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01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78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31370898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81420108002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91430101</w:t>
      </w:r>
      <w:r>
        <w:rPr>
          <w:rStyle w:val="any"/>
          <w:rFonts w:ascii="PMingLiU" w:eastAsia="PMingLiU" w:hAnsi="PMingLiU" w:cs="PMingLiU"/>
          <w:spacing w:val="8"/>
        </w:rPr>
        <w:t>）、山东省医疗卫生技术发展计划项目（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2016WS0569</w:t>
      </w:r>
      <w:r>
        <w:rPr>
          <w:rStyle w:val="any"/>
          <w:rFonts w:ascii="PMingLiU" w:eastAsia="PMingLiU" w:hAnsi="PMingLiU" w:cs="PMingLiU"/>
          <w:spacing w:val="8"/>
        </w:rPr>
        <w:t>）、山东省高等教育机构科技计划项目（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J17KA238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查重发现，不同分组之间竟然存在图片大面积视野重叠！甚至同一张图片内部也有局部克隆元素！建议作者尽快核查原始数据，尽早申请勘误，甚至直接撤回论文。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8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449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https://pmc.ncbi.nlm.nih.gov/articles/PMC5584615/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北京大学基础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北京大学基础医学院</w:t>
        </w:r>
      </w:hyperlink>
      <w:hyperlink r:id="rId9" w:anchor="wechat_redirect" w:tgtFrame="_blank" w:tooltip="北京大学医学部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北京大学医学部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1187&amp;idx=1&amp;sn=03cd77b899c86986f58ce2441adaa9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703464761560891393" TargetMode="External" /><Relationship Id="rId9" Type="http://schemas.openxmlformats.org/officeDocument/2006/relationships/hyperlink" Target="https://mp.weixin.qq.com/mp/appmsgalbum?__biz=MzkxMDYyNzI5NQ==&amp;action=getalbum&amp;album_id=3564289360948068354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