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广州医科大学附属第三医院知名学者论文涉嫌图像操纵！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10:12:13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年，来自广州医科大学附属第三医院的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Zhanhui Ou , Xiaohua Niu , Wenyin He , Yuchang Chen , Bing Song , Yexing Xian , Di Fan , Daolin Tang</w:t>
      </w:r>
      <w:r>
        <w:rPr>
          <w:rStyle w:val="any"/>
          <w:rFonts w:ascii="PMingLiU" w:eastAsia="PMingLiU" w:hAnsi="PMingLiU" w:cs="PMingLiU"/>
          <w:spacing w:val="8"/>
        </w:rPr>
        <w:t>（通讯作者，音译唐道林）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Xiaofang Sun </w:t>
      </w:r>
      <w:r>
        <w:rPr>
          <w:rStyle w:val="any"/>
          <w:rFonts w:ascii="PMingLiU" w:eastAsia="PMingLiU" w:hAnsi="PMingLiU" w:cs="PMingLiU"/>
          <w:spacing w:val="8"/>
        </w:rPr>
        <w:t>（通讯作者，音译孙晓芳）在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Scientific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Combination of CRISPR/Cas9 and iPSC Technologies in the Gene Therapy of Human β-thalassemia in Mice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中至少有两个图似乎有着出乎意料的相似数据点分布，据我所知这种情况极不可能发生（即使是对相同样本的两次分析），而且门控百分比也不同。我已在这两个图中用相似的颜色勾勒出了一些可能重复的区域。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作者是否仍能获取原始数据供期刊审查？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7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683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31171229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U1132005</w:t>
      </w:r>
      <w:r>
        <w:rPr>
          <w:rStyle w:val="any"/>
          <w:rFonts w:ascii="PMingLiU" w:eastAsia="PMingLiU" w:hAnsi="PMingLiU" w:cs="PMingLiU"/>
          <w:spacing w:val="8"/>
        </w:rPr>
        <w:t>）、广东省自然科学基金（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2014A030312012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2016A030308011</w:t>
      </w:r>
      <w:r>
        <w:rPr>
          <w:rStyle w:val="any"/>
          <w:rFonts w:ascii="PMingLiU" w:eastAsia="PMingLiU" w:hAnsi="PMingLiU" w:cs="PMingLiU"/>
          <w:spacing w:val="8"/>
        </w:rPr>
        <w:t>）、广东省科技计划国际合作项目（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2013B51000087</w:t>
      </w:r>
      <w:r>
        <w:rPr>
          <w:rStyle w:val="any"/>
          <w:rFonts w:ascii="PMingLiU" w:eastAsia="PMingLiU" w:hAnsi="PMingLiU" w:cs="PMingLiU"/>
          <w:spacing w:val="8"/>
        </w:rPr>
        <w:t>）以及广州市科技和信息化重点项目（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201508020258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201400000003 - 4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201400000004 - 4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还发现图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中有两组图看起来也完全相同，包括门控百分比。我不确定这是否是有意的，但还是想提一下以防并非如此。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8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41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https://pubpeer.org/publications/0A51E151CEE935487AB912A128D6DE#0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广州医科大学附属第三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广州医科大学附属第三医院</w:t>
        </w:r>
      </w:hyperlink>
      <w:hyperlink r:id="rId9" w:anchor="wechat_redirect" w:tgtFrame="_blank" w:tooltip="广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137&amp;idx=6&amp;sn=4898893f9127482f71301e7bd5df7c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749250394380009472" TargetMode="External" /><Relationship Id="rId9" Type="http://schemas.openxmlformats.org/officeDocument/2006/relationships/hyperlink" Target="https://mp.weixin.qq.com/mp/appmsgalbum?__biz=MzkxMDYyNzI5NQ==&amp;action=getalbum&amp;album_id=325857161380619878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