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湖南中医药大学聂甜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田雪飞团队论文深陷多图跨文重复漩涡，文章终遭撤稿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15:01:48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7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MicroRNA-582-3p negatively regulates cell proliferation and cell cycle progression in acute myeloid leukemia by targeting cyclin 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湖南省儿童医院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Haixia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Xuefei Tian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田雪飞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湖南中医药大学第一附属医院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Tian Nie(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聂甜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Cellular &amp; Molecular Biology Letters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9825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63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8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3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与其他论文的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条带图相似，且描述不同。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doi: 10.1007/s12282-018-0881-5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85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109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0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条带图相似。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470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54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Liu et al 2020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2E,F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Zhang et al 2017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Clockwise from left: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3C,E.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2E,F from "Downregulation of Transmembrane protein 40 by miR-138-5p Suppresses Cell Proliferation and Mobility in Clear Cell Renal Cell Carcinoma" (Liu et al 2020).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2C from "Downregulation of NIMA?related kinase?7 inhibits cell proliferation by inducing cell cycle arrest in human retinoblastoma cells" (Zhang et al 2017).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04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06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日撤回：主编撤回了这篇文章，因为这篇文章中的数据令人担忧。这些问题使文章的整体科学性受到质疑。文章发表后进行的调查发现了以下问题：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Cyclin B2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凝胶切片似乎与图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CDK1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Cyclin B1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凝胶切片的某些部分似乎与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Bad/MCF-7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Bax/T-47D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凝胶切片的某些部分重叠；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miR-582-3p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模拟细胞实验旋转后似乎与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[2]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shNek7-1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细胞实验重叠。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42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因此，主编对这篇文章的研究完整性不再有信心。作者没有回复出版商的信件。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[1] Peng X, Yan B, Shen Y. MiR-1301-3p inhibits human breast cancer cell proliferation by regulating cell cycle progression and apoptosis through directly targeting ICT1. Breast Cancer. 2018;25:742–52. https://doi.org/10.1007/s12282-018-0881-5.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[2] Zhang J, Wang L, Zhang Y. Downregulation of NIMA-related kinase-7 inhibits cell proliferation by inducing cell cycle arrest in human retinoblastoma cells. Exp Ther Med. 2018;15:1360–6. https://doi.org/10.3892/etm.2017.5558.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湖南省中医药管理局重大项目（编号：201817）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中国博士后科学基金第64项一般项目（编号：2018 M642982）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https://pmc.ncbi.nlm.nih.gov/articles/PMC6894134/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https://pubpeer.com/publications/48164ADD4506681DB6F798036747FC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66&amp;idx=1&amp;sn=0c38f742d98823d73c469a6f9c55b5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