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曾任副院长挂帅！南方医科大学南方医院神经外科学科带头人研究陷图像雷同争议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12:43:33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年发表的研究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‘CD164 regulates proliferation and apoptosis by targeting PTEN in human glioma’ CD164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PTEN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调控胶质瘤细胞增殖与凋亡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10.3892/mmr.2017.6204 </w:t>
      </w:r>
      <w:r>
        <w:rPr>
          <w:rStyle w:val="any"/>
          <w:rFonts w:ascii="PMingLiU" w:eastAsia="PMingLiU" w:hAnsi="PMingLiU" w:cs="PMingLiU"/>
          <w:spacing w:val="8"/>
        </w:rPr>
        <w:t>）被揭露存在图像重复。该研究由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Ming Tu , Lin Cai , Weiming Zheng , Zhipeng Su , Yong Chen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Songtao Qi</w:t>
      </w:r>
      <w:r>
        <w:rPr>
          <w:rStyle w:val="any"/>
          <w:rFonts w:ascii="PMingLiU" w:eastAsia="PMingLiU" w:hAnsi="PMingLiU" w:cs="PMingLiU"/>
          <w:spacing w:val="8"/>
        </w:rPr>
        <w:t>（通讯作者，科主任、曾任南方医院副院长）共同完成，通讯单位为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南方医科大学南方医院神经外科。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7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65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两篇由不同作者发表、时间相近的论文共用了一张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图像。此问题由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识别发现。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10.3892/mmr.2017.6204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10.1007/s13277-015-4665-7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7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94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https://pubpeer.com/publications/9C69517D4D1C2A1CBB8D2F2939EF3A#0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57375" cy="18655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88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6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方医科大学南方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南方医科大学南方医院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2035&amp;idx=2&amp;sn=0fa11c46a5bc550f463bde6f51b6b4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6792150736597811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