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惊爆！科研诚信再亮红灯，论文工厂黑手竟伸向阿尔茨海默病研究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2025-04-26 19:45:08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5660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近日，科研诚信问题再度引发关注。2023 年，Naif H. Ali、Gaber El - Saber Batiha 等多名来自沙特阿拉伯、伊拉克和埃及的作者在《Acta Neurologica Belgica》杂志上发表了一篇有关阿尔茨海默病的论文，doi: 10.1007/s13760 - 023 - 02403 - x 。然而，该论文从一开始就疑点重重。因其作者竟声称自己是 1906 年阿尔茨海默病的最初发现者，在 PubPeer 上被率先标记质疑，而其中关键人物 Gaber El - Saber Batiha 极有可能是论文工厂的操控者，在 PubPeer 上有大量不良记录。</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6391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62305" name=""/>
                    <pic:cNvPicPr>
                      <a:picLocks noChangeAspect="1"/>
                    </pic:cNvPicPr>
                  </pic:nvPicPr>
                  <pic:blipFill>
                    <a:blip xmlns:r="http://schemas.openxmlformats.org/officeDocument/2006/relationships" r:embed="rId7"/>
                    <a:stretch>
                      <a:fillRect/>
                    </a:stretch>
                  </pic:blipFill>
                  <pic:spPr>
                    <a:xfrm>
                      <a:off x="0" y="0"/>
                      <a:ext cx="5486400" cy="263916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2940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24302" name=""/>
                    <pic:cNvPicPr>
                      <a:picLocks noChangeAspect="1"/>
                    </pic:cNvPicPr>
                  </pic:nvPicPr>
                  <pic:blipFill>
                    <a:blip xmlns:r="http://schemas.openxmlformats.org/officeDocument/2006/relationships" r:embed="rId8"/>
                    <a:stretch>
                      <a:fillRect/>
                    </a:stretch>
                  </pic:blipFill>
                  <pic:spPr>
                    <a:xfrm>
                      <a:off x="0" y="0"/>
                      <a:ext cx="5486400" cy="3294066"/>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0261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22553" name=""/>
                    <pic:cNvPicPr>
                      <a:picLocks noChangeAspect="1"/>
                    </pic:cNvPicPr>
                  </pic:nvPicPr>
                  <pic:blipFill>
                    <a:blip xmlns:r="http://schemas.openxmlformats.org/officeDocument/2006/relationships" r:embed="rId9"/>
                    <a:stretch>
                      <a:fillRect/>
                    </a:stretch>
                  </pic:blipFill>
                  <pic:spPr>
                    <a:xfrm>
                      <a:off x="0" y="0"/>
                      <a:ext cx="5486400" cy="3502617"/>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2 月 19 日，magazinovalex 发文提及论文涉及的相关人物，如 Mohammad Taheri 和 Soudeh Ghafouri - Fard 等。同年 3 月 28 日，Athanasios Alexiou 和 Gaber El - Saber Batiha 此前发表在《Frontiers in Aging Neuroscience》上的一篇论文因 “出版商发现同行评审操纵的证据” 而被撤回。而在 2024 年 5 月 7 日，Leonid Schneider 指出《Acta Neurologica Belgica》上的这篇论文明显是由论文工厂生成，所有作者身份疑似被购买。论文中称 “AD 于 1906 年由德国精神病学家 Alois Alzheimer 首次在有记忆障碍的女性中识别”，但引用文献竟是作者自引。2025 年 3 月 1 日，《Acta Neurologica Belgica》的主编发布了关注声明，指出该文章在投稿过程中作者名单发生了不寻常的变化，建议读者谨慎解读作者贡献。不过，Naif H. Ali、Hayder M. Al - kuraishy、Ali I. Al - Gareeb 和 Gaber El - Saber Batiha 不同意这一关注声明，其余作者未回应出版商。</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此外，Alexander Magazinov 早在 2024 年 5 月初就向出版商举报了来自伊朗的两篇论文工厂产物，但至今出版商仍在拖延处理。而有关乌克兰论文工厂向俄罗斯买家售假论文的情况，部分已得到处理，如《Autonomic dysfunction syndrome in pregnant women》这篇论文因存在同行评审操纵、作者身份无法核实以及未获伦理批准等问题，于 2023 年 10 月 3 日被撤回。此次诸多事件凸显了科研出版领域对论文真实性和作者诚信审查的紧迫性，亟待相关研究单位和杂志加强监管，维护科研环境的纯净。</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https://www.frontiersin.org/journals/aging-neuroscience/articles/10.3389/fnagi.2024.1399271/full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39694"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21&amp;idx=3&amp;sn=7258f5ec668a8a9d95252ff170e3289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