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惹争议，苏州大学论文中相同图像跨实验使用遭质疑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2018年7月17日，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苏州大学医学院病理学系在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Hematology &amp; Oncology（中科院一区 IF=29.9）期刊上在线发表题为"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Ube2v1-mediated ubiquitination and degradation of Sirt1 promotes metastasis of colorectal cancer by epigenetically suppressing autophagy"的论文。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第一作者：苏州大学 Tong Shen, Ling-Dong Cai, Yu-Hong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Jian-Ming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中国国家自然科学基金（81573146、91539125）、中国青年千人计划以及华中科技大学（资助对象为G.Z.）的资助。李菊雪的研究得到了中国国家自然科学基金（81570774）和中国国家重点研发计划（2018YFC1003504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52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54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28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14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339235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89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3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85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1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84&amp;idx=1&amp;sn=cb8b3b440fcb970770523b93ed2f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