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重磅！南京鼓楼医院副院长团队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17:23:21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42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64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南京大学医学院附属鼓楼医院，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耶鲁大学医学院病理学系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Nature Communications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SRF SUMOylation modulates smooth muscle phenotypic switch and vascular remodeling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SRF SUMOylation调节平滑肌表型转换和血管重塑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10.1038/s41467-024-51350-5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南京大学医学院附属鼓楼医院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Min Zhou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周敏），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Wang Min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耶鲁大学医学院病理学系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Jenny Huanjiao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974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50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：图像意外重复。这些应该显示不同处理条件下的细胞。我添加了粉色矩形和白色箭头，以显示我所指的位置。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9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79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05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19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https://pubpeer.com/publications/EDFA8A3C98F4DBCEDE512B3FFED373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77&amp;idx=2&amp;sn=ea4cc7328b76aed0c0ea95989fc03d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