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天津医科大学总医院普外科论文被曝光与早期论文图片重复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10:02:31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年，来自天津医科大学总医院普外科的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Yongyuan Li , Hongjie Liu , Yu Cui , Hekai Chen , Xuejun Cui , Jianping Shao , Feng Su , Xianghui He </w:t>
      </w:r>
      <w:r>
        <w:rPr>
          <w:rStyle w:val="any"/>
          <w:rFonts w:ascii="PMingLiU" w:eastAsia="PMingLiU" w:hAnsi="PMingLiU" w:cs="PMingLiU"/>
          <w:spacing w:val="8"/>
        </w:rPr>
        <w:t>（通讯作者，音译贺向辉）在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OncoTargets and 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 Contributes to the Malignant Progression and Chemoresistance of Gastric Cancer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这项研究得到了天津滨海新区卫生和计划生育委员会科技项目（项目编号：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2018BWKZ004</w:t>
      </w:r>
      <w:r>
        <w:rPr>
          <w:rStyle w:val="any"/>
          <w:rFonts w:ascii="PMingLiU" w:eastAsia="PMingLiU" w:hAnsi="PMingLiU" w:cs="PMingLiU"/>
          <w:spacing w:val="8"/>
        </w:rPr>
        <w:t>）和天津市第五中心医院医学研究项目（项目编号：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wzx202001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Diplorickettsia massiliensis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比预期得更为相似：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97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https://pubpeer.com/publications/4F7E81E4415F053BB3D4AE37319162#0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天津医科大学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天津医科大学总医院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96&amp;idx=5&amp;sn=87f5b9b6185fe64bb5d25dd3bb6591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4976787734377267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