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东北大学王建华团队遭质疑：两种碳点共享谱图，学术界再起波澜？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161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月，来自《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Nanoscale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“Targeted imaging of the lysosome and endoplasmic reticulum and their pH monitoring with surface regulated carbon dots”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的论文引发了学术界的广泛关注和质疑。这篇于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年发表的论文由东北大学理学院化学系以及分析科学研究中心的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Shuang E, QuanXing Mao, XiaoLi Yuan, XiaoLei Kong, XuWei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JianHua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通讯作者，国家杰青、副校长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36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28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58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78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29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98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质疑的核心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44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Tanacetum macrophyllum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在详细分析这篇文章的数据时，指出了其中存在的一个重大争议。在图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XPS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光谱的两条黑色曲线被发现完全相同，然而它们却分别代表不同类型的碳点：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图为胺修饰的碳点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(ACD)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图为月桂胺修饰的碳点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(LCD)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。这种明显的重复引发了关于研究数据可靠性和论文严谨性的讨论。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29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48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59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30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0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1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07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https://pubpeer.com/publications/6390669FBB02111A8470CD344B8846#0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77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83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78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9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22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63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8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2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366&amp;idx=1&amp;sn=dcb0f3faba4f3732267841a8b16956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