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年，湖南师范大学医学院学者论文被撤稿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  , Li Tian , Lingzhi Long , Meifang Quan , Fei Liu , Jianguo Cao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月图片相似而被质疑，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月其他图片重复也被质疑，近期这篇文章已被撤回，期刊说所有作者无法联系和没有回应；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Casticin potentiates TRAIL-induced apoptosis of gastric cancer      cells through endoplasmic reticulum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Zhou, Li Tian, Lingzhi Long, Meifang Quan, Fei Liu,      Jianguo Cao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23536831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PMC3594187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Medical College, Hunan Normal University, Changsha,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红框：在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看起来与泳道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绿色箭头：在某些车道之间可以看到尖锐的垂直过渡。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年向该杂志报告。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497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175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  2022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我同意上述担忧，并且还注意到图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中可能存在重复的车道。作者能否提供原始的未裁剪扫描件？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对图像的担忧似乎是至少有一个共同作者的论文中反复出现的问题：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https://pubpeer.com/search?q=authors%3A“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建国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"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511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457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https://journals.plos.org/plosone/article?id=10.1371/journal.pone.0322907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在这篇文章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发表后，人们对图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中呈现的结果提出了担忧。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2H PARP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面板中，当调整对比度级别时，通道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周围似乎存在背景与面板整体背景不匹配的区域。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尽管表示不同的实验结果，但以下结果似乎相似：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2-3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尽管代表不同的实验结果，但以下面板看起来相似：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4D GADD153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4B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面板，缩回于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中的以下面板中似乎存在一个或多个垂直不连续性：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GRP78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作者没有回应编辑关于回复和基础数据的请求。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中报道的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BGC-823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SGC-7901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MGC-803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细胞系被鉴定为受污染的细胞系，是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的潜在衍生物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[5–8]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鉴于上述未解决的问题，这些担忧破坏了报告结果和结论的可靠性，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编辑撤回了本文。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所有作者要么没有直接回应，要么无法联系到。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该论文是在系统筛选生物医学论文的图像重复时发现的，发表在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Bik et al.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mBio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10.1128/mBio.00809-16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https://journals.asm.org/doi/10.1128/mBio.00809-16.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评论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#1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中讨论的这个问题已于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月报告给该期刊。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89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94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943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63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湖南师范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湖南师范大学医学院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46314751029723136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3&amp;sn=df05fb228c7f73f89ebe98c5d0ae9d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