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09:14:57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884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9 月 16 日，南京中医药大学Chang Chenqi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ACS applied materials &amp; interfaces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Sonication-Assisted Self-Assembled Resveratrol Nanoparticles with Enhanced Antiviral and Anti-inflammatory Activity against Respiratory Syncytial Virus-Induced Pneumonia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598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6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18846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98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https://pubpeer.com/publications/B9EDD69F52EDE077727B5A3C3EE18B#0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78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76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371&amp;idx=3&amp;sn=4288a70bfa9c153e34febf60851c7e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