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江南大学无锡医学院论文惊现蛋白条带造假风波，学术诚信面临严峻考验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15:09:00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73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94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江南大学无锡医学院和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南京医科大学附属无锡妇幼保健院（无锡市妇幼保健院）的 Chen Zhang , Chuang Li , Xiu-xiu Zhu , You-yi Liu , Jun Zhao （通讯作者） , Min-chen Wu （通讯作者）在International Journal of Biological Macromolecules 期刊发表了一篇题目为：Highly regio- and enantio-selective hydrolysis of two racemic epoxides by GmEH3, a novel epoxide hydrolase from Glycine max的论文。该研究得到了中国国家自然科学基金（编号：21676117）和中国食品科学与技术国家一流学科项目（JUFSTR20180101）的资金支持。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6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8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4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95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9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95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https://pubpeer.com/publications/BBD2B02E42FCE051E6A224D5CD9768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85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81&amp;idx=1&amp;sn=f24a0335504c1aaa0f7e2ef8a62099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