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南开大学药学院遭质疑：孙涛团队肺癌研究论文图片为何</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2025-04-25 10:37:16</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5057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南开大学药学院药物化学生物学国家重点实验室的一篇学术论文因内容存在争议而引发热议。据悉，该论文涉嫌多处图片重叠，遭到了学术圈的广泛质疑。这不仅对论文的研究结论产生了影响，也对学术诚信提出了挑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2881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0055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第一作者：秦媛（南开大学药学院）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通讯作者：孙涛（南开大学药学院）、周洪刚（南开大学药学院）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第一单位：南开大学药学院药物化学生物学国家重点实验室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合作单位：天津市分子药物研究重点实验室、天津国际生物医药联合研究院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r>
        <w:rPr>
          <w:rStyle w:val="any"/>
          <w:rFonts w:ascii="Times New Roman" w:eastAsia="Times New Roman" w:hAnsi="Times New Roman" w:cs="Times New Roman"/>
          <w:color w:val="3F3F3F"/>
          <w:spacing w:val="22"/>
        </w:rPr>
        <w:t>Doxycycline reverses epithelialtomesenchymal transition and suppresses the proliferation and metastasis of lung cancer cells</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（《多西环素逆转上皮间质转化并抑制肺癌细胞增殖与转移研究》）</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Oncotarget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12</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日</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期刊信息：</w:t>
      </w:r>
      <w:r>
        <w:rPr>
          <w:rStyle w:val="any"/>
          <w:rFonts w:ascii="Times New Roman" w:eastAsia="Times New Roman" w:hAnsi="Times New Roman" w:cs="Times New Roman"/>
          <w:color w:val="3F3F3F"/>
          <w:spacing w:val="22"/>
        </w:rPr>
        <w:t>Oncotarget. 2015 Dec 1;6(38):4066779.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10.18632/oncotarget.5842</w:t>
      </w:r>
      <w:r>
        <w:rPr>
          <w:rStyle w:val="any"/>
          <w:rFonts w:ascii="Times New Roman" w:eastAsia="Times New Roman" w:hAnsi="Times New Roman" w:cs="Times New Roman"/>
          <w:strike w:val="0"/>
          <w:color w:val="3F3F3F"/>
          <w:spacing w:val="22"/>
          <w:u w:val="none"/>
        </w:rPr>
        <w:drawing>
          <wp:inline>
            <wp:extent cx="5486400" cy="677621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21857" name=""/>
                    <pic:cNvPicPr>
                      <a:picLocks noChangeAspect="1"/>
                    </pic:cNvPicPr>
                  </pic:nvPicPr>
                  <pic:blipFill>
                    <a:blip xmlns:r="http://schemas.openxmlformats.org/officeDocument/2006/relationships" r:embed="rId7"/>
                    <a:stretch>
                      <a:fillRect/>
                    </a:stretch>
                  </pic:blipFill>
                  <pic:spPr>
                    <a:xfrm>
                      <a:off x="0" y="0"/>
                      <a:ext cx="5486400" cy="677621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近日，有学者对该篇论文提出质疑，指出文章中的多张实验图片存在明显的重叠现象。以下为部分争议图片的对比示例：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13755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56473" name=""/>
                    <pic:cNvPicPr>
                      <a:picLocks noChangeAspect="1"/>
                    </pic:cNvPicPr>
                  </pic:nvPicPr>
                  <pic:blipFill>
                    <a:blip xmlns:r="http://schemas.openxmlformats.org/officeDocument/2006/relationships" r:embed="rId8"/>
                    <a:stretch>
                      <a:fillRect/>
                    </a:stretch>
                  </pic:blipFill>
                  <pic:spPr>
                    <a:xfrm>
                      <a:off x="0" y="0"/>
                      <a:ext cx="513755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41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58316" name=""/>
                    <pic:cNvPicPr>
                      <a:picLocks noChangeAspect="1"/>
                    </pic:cNvPicPr>
                  </pic:nvPicPr>
                  <pic:blipFill>
                    <a:blip xmlns:r="http://schemas.openxmlformats.org/officeDocument/2006/relationships" r:embed="rId9"/>
                    <a:stretch>
                      <a:fillRect/>
                    </a:stretch>
                  </pic:blipFill>
                  <pic:spPr>
                    <a:xfrm>
                      <a:off x="0" y="0"/>
                      <a:ext cx="5486400" cy="424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545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56232" name=""/>
                    <pic:cNvPicPr>
                      <a:picLocks noChangeAspect="1"/>
                    </pic:cNvPicPr>
                  </pic:nvPicPr>
                  <pic:blipFill>
                    <a:blip xmlns:r="http://schemas.openxmlformats.org/officeDocument/2006/relationships" r:embed="rId10"/>
                    <a:stretch>
                      <a:fillRect/>
                    </a:stretch>
                  </pic:blipFill>
                  <pic:spPr>
                    <a:xfrm>
                      <a:off x="0" y="0"/>
                      <a:ext cx="5486400" cy="3545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https://pubpeer.com/publications/5F4222AFECB0E5FBBDC21876090346</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9892"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7207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04&amp;idx=1&amp;sn=b9460a3280bd5f67b5c9ce764b1a2b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