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自我抄袭？上海海洋大学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Kehai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（音译：刘克海）团队论文被质疑图像重复，背后有国自然基金支持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41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56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Cereus sinensis Polysaccharide Alleviates Antibiotic-Associated Diarrhea Based on Modulating the Gut Microbiota in C57BL/6 Mice</w:t>
      </w:r>
      <w:r>
        <w:rPr>
          <w:rStyle w:val="any"/>
          <w:rFonts w:ascii="PMingLiU" w:eastAsia="PMingLiU" w:hAnsi="PMingLiU" w:cs="PMingLiU"/>
          <w:spacing w:val="8"/>
        </w:rPr>
        <w:t>（仙人掌多糖通过调节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C57BL/6</w:t>
      </w:r>
      <w:r>
        <w:rPr>
          <w:rStyle w:val="any"/>
          <w:rFonts w:ascii="PMingLiU" w:eastAsia="PMingLiU" w:hAnsi="PMingLiU" w:cs="PMingLiU"/>
          <w:spacing w:val="8"/>
        </w:rPr>
        <w:t>小鼠肠道微生物群缓解抗生素相关性腹泻）的论文在《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Frontiers in Nutrition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10.3389/fnut.2021.751992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06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37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认为与自己发表的另一论文存在图像重复。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6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07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本研究获得以下基金支持：中国科学技术国际学术交流中心</w:t>
      </w:r>
      <w:r>
        <w:rPr>
          <w:rStyle w:val="any"/>
          <w:rFonts w:ascii="Times New Roman" w:eastAsia="Times New Roman" w:hAnsi="Times New Roman" w:cs="Times New Roman"/>
          <w:spacing w:val="8"/>
        </w:rPr>
        <w:t>[18430721100]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[81572989]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Kehai Liu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刘克海），疑为</w:t>
      </w:r>
      <w:r>
        <w:rPr>
          <w:rStyle w:val="any"/>
          <w:rFonts w:ascii="PMingLiU" w:eastAsia="PMingLiU" w:hAnsi="PMingLiU" w:cs="PMingLiU"/>
          <w:spacing w:val="8"/>
        </w:rPr>
        <w:t>上海海洋大学生物制药专业教授、博士生导师、医学博士，曾获上海市教学成果一等奖、海洋科学技术奖二等奖、浦东新区科技奖三等奖及上海海洋大学育才奖、教学成果二等奖、科学成果三等奖、优秀共产党员、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好课堂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https://pubpeer.com/publications/17D12869480D534907E6FAB7C1F510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https://www.frontiersin.org/journals/nutrition/articles/10.3389/fnut.2021.751992/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7&amp;sn=6baf5200a4844838cd60b027c1e171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