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南通大学神经再生重点实验室研究论文被质疑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11:39:55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76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248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日，南通大学神经再生重点实验室在《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Biomaterials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Application of conductive PPy/SF composite scaffold and electrical stimulation for neural tissue engineering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014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01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www.pubpeer.com/publications/9413C7B26D8AB88553573D5532CA71#0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8&amp;idx=1&amp;sn=5d8e58959759540726488bac904064e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