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重磅！第二军医大学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09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年发表的论文遭撤稿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634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85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2009年，来自第二军医大学海军医学院潜水医学系的 Qiang Sun , Zhimin Kang , Jianmei Cai , Wenwu Liu , Yun Liu , John H. Zhang , Petar J. Denoble , Hengyi Tao , Xuejun Sun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Experimental Biology and 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Hydrogen-rich saline protects myocardium against ischemia/reperfusion injury in rats的论文。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40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2024年12月，国际著名职业学术打假人René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75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10 日撤回：https://doi.org/10.3389/ebm.2025.10605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发布后，PubPeer 平台上对已发布图表中图像的完整性提出了担忧。具体来说，图 6 中 Sham 和 H2 图像的突出显示部分似乎是重复的。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作者在调查期间仍然没有回应，也没有提供令人满意的解释，调查是根据实验生物学和医学的政策进行的。因此，该文章的数据和结论被认为不可靠，该文章已被撤回。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这一撤稿得到了 Experimental Biology and Medicine 主编的批准。作者收到了有关撤回的通知。EBM 感谢 PubPeer 上的用户让我们注意到已发布的文章。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https://pubpeer.com/publications/6B5F7DE5DFE1EF80A4DA65694478EE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1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88&amp;idx=1&amp;sn=17bb755b146c424e703c88f1ed1a43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