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图像拼接，重庆医科大学附属永川医院神经内科杨曌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00:05:58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Edwardsiella ictaluri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4291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01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拼接图片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https://www.sciencedirect.com/science/article/abs/pii/S1567576917304009?via%3Dihub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384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6602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杨曌，</w:t>
      </w:r>
      <w:r>
        <w:rPr>
          <w:rStyle w:val="any"/>
          <w:rFonts w:ascii="PMingLiU" w:eastAsia="PMingLiU" w:hAnsi="PMingLiU" w:cs="PMingLiU"/>
          <w:spacing w:val="8"/>
        </w:rPr>
        <w:t>重庆医科大学附属永川医院神经内科</w:t>
      </w:r>
      <w:r>
        <w:rPr>
          <w:rStyle w:val="any"/>
          <w:rFonts w:ascii="PMingLiU" w:eastAsia="PMingLiU" w:hAnsi="PMingLiU" w:cs="PMingLiU"/>
          <w:spacing w:val="8"/>
        </w:rPr>
        <w:t>，医学博士，留美博士后，副主任医师，副研究员；中国脑血管病血管监测学组委员，重庆市健康促进与健康教育学会睡眠与心理专业委员会委员，重庆市永川区医学会神经病学专委会副主任委员，重庆市永川区医学会脑血管病学组副组长；主持国家自然科学基金、中国博士后基金、重庆市科委等项目十项，以第一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通讯作者发表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篇，申请国家发明专利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项。擅长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:</w:t>
      </w:r>
      <w:r>
        <w:rPr>
          <w:rStyle w:val="any"/>
          <w:rFonts w:ascii="PMingLiU" w:eastAsia="PMingLiU" w:hAnsi="PMingLiU" w:cs="PMingLiU"/>
          <w:spacing w:val="8"/>
        </w:rPr>
        <w:t>脑血管疾病、癫痫、帕金森、头痛、头晕、睡眠障碍、痴呆、心理障碍及各种危重症的诊治。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https://pubpeer.com/publications/67E5FAA7E4EF0C61281A0BBA05E37C#0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34&amp;idx=3&amp;sn=04e59c276683dbcb739d9bfc708d409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