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上海生化细胞所季红斌</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陈洛南</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朱学良等合作发表的</w:t>
        </w:r>
        <w:r>
          <w:rPr>
            <w:rStyle w:val="a"/>
            <w:rFonts w:ascii="Times New Roman" w:eastAsia="Times New Roman" w:hAnsi="Times New Roman" w:cs="Times New Roman"/>
            <w:b w:val="0"/>
            <w:bCs w:val="0"/>
            <w:spacing w:val="8"/>
          </w:rPr>
          <w:t>JEM</w:t>
        </w:r>
        <w:r>
          <w:rPr>
            <w:rStyle w:val="a"/>
            <w:rFonts w:ascii="PMingLiU" w:eastAsia="PMingLiU" w:hAnsi="PMingLiU" w:cs="PMingLiU"/>
            <w:b w:val="0"/>
            <w:bCs w:val="0"/>
            <w:spacing w:val="8"/>
          </w:rPr>
          <w:t>文章出现图片重复使用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团子</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2025-04-21 21:21:17</w:t>
      </w:r>
      <w:r>
        <w:rPr>
          <w:rStyle w:val="richmediametalistem"/>
          <w:rFonts w:ascii="PMingLiU" w:eastAsia="PMingLiU" w:hAnsi="PMingLiU" w:cs="PMingLiU"/>
          <w:color w:val="A5A5A5"/>
          <w:spacing w:val="8"/>
          <w:sz w:val="23"/>
          <w:szCs w:val="23"/>
        </w:rPr>
        <w:t>广西</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6429375" cy="1247775"/>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99823" name=""/>
                    <pic:cNvPicPr>
                      <a:picLocks noChangeAspect="1"/>
                    </pic:cNvPicPr>
                  </pic:nvPicPr>
                  <pic:blipFill>
                    <a:blip xmlns:r="http://schemas.openxmlformats.org/officeDocument/2006/relationships" r:embed="rId7"/>
                    <a:stretch>
                      <a:fillRect/>
                    </a:stretch>
                  </pic:blipFill>
                  <pic:spPr>
                    <a:xfrm>
                      <a:off x="0" y="0"/>
                      <a:ext cx="6429375" cy="1247775"/>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诚信科研-编者按</w:t>
      </w:r>
    </w:p>
    <w:p>
      <w:pPr>
        <w:spacing w:before="0" w:after="225" w:line="480" w:lineRule="atLeast"/>
        <w:ind w:left="990" w:right="990" w:firstLine="480"/>
        <w:jc w:val="left"/>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b/>
          <w:bCs/>
          <w:color w:val="DF2702"/>
          <w:spacing w:val="8"/>
          <w:sz w:val="23"/>
          <w:szCs w:val="23"/>
        </w:rPr>
        <w:t>市场上只是采取直接画框而没有中间过程的检测方式，很可能没有任何检测系统，而是直接购买了</w:t>
      </w:r>
      <w:r>
        <w:rPr>
          <w:rStyle w:val="any"/>
          <w:rFonts w:ascii="Microsoft YaHei UI" w:eastAsia="Microsoft YaHei UI" w:hAnsi="Microsoft YaHei UI" w:cs="Microsoft YaHei UI"/>
          <w:b/>
          <w:bCs/>
          <w:color w:val="222222"/>
          <w:spacing w:val="8"/>
          <w:sz w:val="23"/>
          <w:szCs w:val="23"/>
        </w:rPr>
        <w:t>极具性价比的</w:t>
      </w:r>
      <w:r>
        <w:rPr>
          <w:rStyle w:val="any"/>
          <w:rFonts w:ascii="Microsoft YaHei UI" w:eastAsia="Microsoft YaHei UI" w:hAnsi="Microsoft YaHei UI" w:cs="Microsoft YaHei UI"/>
          <w:b/>
          <w:bCs/>
          <w:color w:val="DF2702"/>
          <w:spacing w:val="8"/>
          <w:sz w:val="23"/>
          <w:szCs w:val="23"/>
        </w:rPr>
        <w:t>iFigures系统（其他公司</w:t>
      </w:r>
      <w:r>
        <w:rPr>
          <w:rStyle w:val="any"/>
          <w:rFonts w:ascii="Microsoft YaHei UI" w:eastAsia="Microsoft YaHei UI" w:hAnsi="Microsoft YaHei UI" w:cs="Microsoft YaHei UI"/>
          <w:b/>
          <w:bCs/>
          <w:color w:val="000000"/>
          <w:spacing w:val="8"/>
          <w:sz w:val="23"/>
          <w:szCs w:val="23"/>
        </w:rPr>
        <w:t>不</w:t>
      </w:r>
      <w:r>
        <w:rPr>
          <w:rStyle w:val="any"/>
          <w:rFonts w:ascii="Microsoft YaHei UI" w:eastAsia="Microsoft YaHei UI" w:hAnsi="Microsoft YaHei UI" w:cs="Microsoft YaHei UI"/>
          <w:b/>
          <w:bCs/>
          <w:color w:val="000000"/>
          <w:spacing w:val="8"/>
          <w:sz w:val="23"/>
          <w:szCs w:val="23"/>
        </w:rPr>
        <w:t>好意思展示出检测过程</w:t>
      </w:r>
      <w:r>
        <w:rPr>
          <w:rStyle w:val="any"/>
          <w:rFonts w:ascii="Microsoft YaHei UI" w:eastAsia="Microsoft YaHei UI" w:hAnsi="Microsoft YaHei UI" w:cs="Microsoft YaHei UI"/>
          <w:b/>
          <w:bCs/>
          <w:color w:val="DF2702"/>
          <w:spacing w:val="8"/>
          <w:sz w:val="23"/>
          <w:szCs w:val="23"/>
        </w:rPr>
        <w:t>）或直接搬运Pubpeer网站/诚信科研/iPubpeers公众号，读者注意辨别号称具有”李鬼样“的检测系统，免得受骗上当。</w:t>
      </w:r>
      <w:r>
        <w:rPr>
          <w:rStyle w:val="any"/>
          <w:rFonts w:ascii="Microsoft YaHei UI" w:eastAsia="Microsoft YaHei UI" w:hAnsi="Microsoft YaHei UI" w:cs="Microsoft YaHei UI"/>
          <w:b/>
          <w:bCs/>
          <w:color w:val="222222"/>
          <w:spacing w:val="8"/>
          <w:sz w:val="23"/>
          <w:szCs w:val="23"/>
        </w:rPr>
        <w:t>iFigures解决了图片检测的卡脖子问题，打破了国外图片检测系统长期及反复针对中国学者图片使用的困局。</w:t>
      </w:r>
      <w:r>
        <w:rPr>
          <w:rStyle w:val="any"/>
          <w:rFonts w:ascii="Microsoft YaHei UI" w:eastAsia="Microsoft YaHei UI" w:hAnsi="Microsoft YaHei UI" w:cs="Microsoft YaHei UI"/>
          <w:b/>
          <w:bCs/>
          <w:color w:val="DF2702"/>
          <w:spacing w:val="8"/>
          <w:sz w:val="23"/>
          <w:szCs w:val="23"/>
        </w:rPr>
        <w:t>另外，由于新技术取代老技术的过程，会使国外的检测系统失去中国市场，这会严重冲击国内的代理商，读者需要提防任何可能的谣言。</w:t>
      </w:r>
    </w:p>
    <w:p>
      <w:pPr>
        <w:spacing w:before="0" w:after="225" w:line="480" w:lineRule="atLeast"/>
        <w:ind w:left="990" w:right="990" w:firstLine="480"/>
        <w:jc w:val="left"/>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b/>
          <w:bCs/>
          <w:color w:val="000000"/>
          <w:spacing w:val="8"/>
          <w:sz w:val="23"/>
          <w:szCs w:val="23"/>
        </w:rPr>
        <w:t>在2025年，诚信科研开发了天眼系统（以iFigures为基础），重点跟踪最新发表的高水平文章，如果出现图片重复使用，会自动预警。另外，诚信科研建议，</w:t>
      </w:r>
      <w:r>
        <w:rPr>
          <w:rStyle w:val="any"/>
          <w:rFonts w:ascii="Microsoft YaHei UI" w:eastAsia="Microsoft YaHei UI" w:hAnsi="Microsoft YaHei UI" w:cs="Microsoft YaHei UI"/>
          <w:b/>
          <w:bCs/>
          <w:color w:val="D92142"/>
          <w:spacing w:val="8"/>
          <w:sz w:val="23"/>
          <w:szCs w:val="23"/>
        </w:rPr>
        <w:t>由于图片太多，人眼是不可靠的，需要靠谱的检测系统（如iFigures）规避掉潜在的重复图片。</w:t>
      </w:r>
    </w:p>
    <w:p>
      <w:pPr>
        <w:spacing w:before="0" w:after="240" w:line="420" w:lineRule="atLeast"/>
        <w:ind w:left="540" w:right="54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据</w:t>
      </w:r>
      <w:r>
        <w:rPr>
          <w:rStyle w:val="any"/>
          <w:rFonts w:ascii="Times New Roman" w:eastAsia="Times New Roman" w:hAnsi="Times New Roman" w:cs="Times New Roman"/>
          <w:b/>
          <w:bCs/>
          <w:color w:val="D92142"/>
          <w:spacing w:val="8"/>
          <w:sz w:val="23"/>
          <w:szCs w:val="23"/>
        </w:rPr>
        <w:t>iPubpeers</w:t>
      </w:r>
      <w:r>
        <w:rPr>
          <w:rStyle w:val="any"/>
          <w:rFonts w:ascii="PMingLiU" w:eastAsia="PMingLiU" w:hAnsi="PMingLiU" w:cs="PMingLiU"/>
          <w:b/>
          <w:bCs/>
          <w:color w:val="D92142"/>
          <w:spacing w:val="8"/>
          <w:sz w:val="23"/>
          <w:szCs w:val="23"/>
        </w:rPr>
        <w:t>了解，某团队用了</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系统，文章（刚发表的</w:t>
      </w:r>
      <w:r>
        <w:rPr>
          <w:rStyle w:val="any"/>
          <w:rFonts w:ascii="Times New Roman" w:eastAsia="Times New Roman" w:hAnsi="Times New Roman" w:cs="Times New Roman"/>
          <w:b/>
          <w:bCs/>
          <w:color w:val="D92142"/>
          <w:spacing w:val="8"/>
          <w:sz w:val="23"/>
          <w:szCs w:val="23"/>
        </w:rPr>
        <w:t>Nature</w:t>
      </w:r>
      <w:r>
        <w:rPr>
          <w:rStyle w:val="any"/>
          <w:rFonts w:ascii="PMingLiU" w:eastAsia="PMingLiU" w:hAnsi="PMingLiU" w:cs="PMingLiU"/>
          <w:b/>
          <w:bCs/>
          <w:color w:val="D92142"/>
          <w:spacing w:val="8"/>
          <w:sz w:val="23"/>
          <w:szCs w:val="23"/>
        </w:rPr>
        <w:t>大子刊）超过</w:t>
      </w:r>
      <w:r>
        <w:rPr>
          <w:rStyle w:val="any"/>
          <w:rFonts w:ascii="Times New Roman" w:eastAsia="Times New Roman" w:hAnsi="Times New Roman" w:cs="Times New Roman"/>
          <w:b/>
          <w:bCs/>
          <w:color w:val="D92142"/>
          <w:spacing w:val="8"/>
          <w:sz w:val="23"/>
          <w:szCs w:val="23"/>
        </w:rPr>
        <w:t>1000</w:t>
      </w:r>
      <w:r>
        <w:rPr>
          <w:rStyle w:val="any"/>
          <w:rFonts w:ascii="PMingLiU" w:eastAsia="PMingLiU" w:hAnsi="PMingLiU" w:cs="PMingLiU"/>
          <w:b/>
          <w:bCs/>
          <w:color w:val="D92142"/>
          <w:spacing w:val="8"/>
          <w:sz w:val="23"/>
          <w:szCs w:val="23"/>
        </w:rPr>
        <w:t>张图片，没有任何图片重复使用。</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另外，某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及某瞳等</w:t>
      </w:r>
      <w:r>
        <w:rPr>
          <w:rStyle w:val="any"/>
          <w:rFonts w:ascii="Times New Roman" w:eastAsia="Times New Roman" w:hAnsi="Times New Roman" w:cs="Times New Roman"/>
          <w:b/>
          <w:bCs/>
          <w:color w:val="D92142"/>
          <w:spacing w:val="8"/>
          <w:sz w:val="23"/>
          <w:szCs w:val="23"/>
        </w:rPr>
        <w:t>2</w:t>
      </w:r>
      <w:r>
        <w:rPr>
          <w:rStyle w:val="any"/>
          <w:rFonts w:ascii="PMingLiU" w:eastAsia="PMingLiU" w:hAnsi="PMingLiU" w:cs="PMingLiU"/>
          <w:b/>
          <w:bCs/>
          <w:color w:val="D92142"/>
          <w:spacing w:val="8"/>
          <w:sz w:val="23"/>
          <w:szCs w:val="23"/>
        </w:rPr>
        <w:t>个系统出现严重漏查，</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表现更优秀</w:t>
      </w:r>
      <w:r>
        <w:rPr>
          <w:rStyle w:val="any"/>
          <w:rFonts w:ascii="PMingLiU" w:eastAsia="PMingLiU" w:hAnsi="PMingLiU" w:cs="PMingLiU"/>
          <w:b/>
          <w:bCs/>
          <w:color w:val="D92142"/>
          <w:spacing w:val="9"/>
          <w:sz w:val="23"/>
          <w:szCs w:val="23"/>
        </w:rPr>
        <w:t>（</w:t>
      </w:r>
      <w:hyperlink r:id="rId8"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9"/>
          <w:sz w:val="23"/>
          <w:szCs w:val="23"/>
        </w:rPr>
        <w:t>）</w:t>
      </w:r>
      <w:r>
        <w:rPr>
          <w:rStyle w:val="any"/>
          <w:rFonts w:ascii="PMingLiU" w:eastAsia="PMingLiU" w:hAnsi="PMingLiU" w:cs="PMingLiU"/>
          <w:b/>
          <w:bCs/>
          <w:color w:val="D92142"/>
          <w:spacing w:val="8"/>
          <w:sz w:val="23"/>
          <w:szCs w:val="23"/>
        </w:rPr>
        <w:t>！使用</w:t>
      </w:r>
      <w:r>
        <w:rPr>
          <w:rStyle w:val="any"/>
          <w:rFonts w:ascii="PMingLiU" w:eastAsia="PMingLiU" w:hAnsi="PMingLiU" w:cs="PMingLiU"/>
          <w:b/>
          <w:bCs/>
          <w:color w:val="000000"/>
          <w:spacing w:val="8"/>
          <w:sz w:val="23"/>
          <w:szCs w:val="23"/>
        </w:rPr>
        <w:t>国外某</w:t>
      </w:r>
      <w:r>
        <w:rPr>
          <w:rStyle w:val="any"/>
          <w:rFonts w:ascii="Times New Roman" w:eastAsia="Times New Roman" w:hAnsi="Times New Roman" w:cs="Times New Roman"/>
          <w:b/>
          <w:bCs/>
          <w:color w:val="000000"/>
          <w:spacing w:val="8"/>
          <w:sz w:val="23"/>
          <w:szCs w:val="23"/>
        </w:rPr>
        <w:t>Twin</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DF2702"/>
          <w:spacing w:val="8"/>
          <w:sz w:val="30"/>
          <w:szCs w:val="30"/>
        </w:rPr>
        <w:t>还有国内的衍生版某</w:t>
      </w:r>
      <w:r>
        <w:rPr>
          <w:rStyle w:val="any"/>
          <w:rFonts w:ascii="Times New Roman" w:eastAsia="Times New Roman" w:hAnsi="Times New Roman" w:cs="Times New Roman"/>
          <w:b/>
          <w:bCs/>
          <w:color w:val="DF2702"/>
          <w:spacing w:val="8"/>
          <w:sz w:val="30"/>
          <w:szCs w:val="30"/>
        </w:rPr>
        <w:t>Twin</w:t>
      </w:r>
      <w:r>
        <w:rPr>
          <w:rStyle w:val="any"/>
          <w:rFonts w:ascii="PMingLiU" w:eastAsia="PMingLiU" w:hAnsi="PMingLiU" w:cs="PMingLiU"/>
          <w:b/>
          <w:bCs/>
          <w:color w:val="DF2702"/>
          <w:spacing w:val="8"/>
          <w:sz w:val="30"/>
          <w:szCs w:val="30"/>
        </w:rPr>
        <w:t>及某瞳</w:t>
      </w:r>
      <w:r>
        <w:rPr>
          <w:rStyle w:val="any"/>
          <w:rFonts w:ascii="PMingLiU" w:eastAsia="PMingLiU" w:hAnsi="PMingLiU" w:cs="PMingLiU"/>
          <w:b/>
          <w:bCs/>
          <w:color w:val="DF2702"/>
          <w:spacing w:val="9"/>
          <w:sz w:val="30"/>
          <w:szCs w:val="30"/>
        </w:rPr>
        <w:t>（</w:t>
      </w:r>
      <w:hyperlink r:id="rId8" w:anchor="wechat_redirect" w:tgtFrame="_blank" w:history="1">
        <w:r>
          <w:rPr>
            <w:rStyle w:val="a"/>
            <w:rFonts w:ascii="PMingLiU" w:eastAsia="PMingLiU" w:hAnsi="PMingLiU" w:cs="PMingLiU"/>
            <w:b/>
            <w:bCs/>
            <w:spacing w:val="9"/>
            <w:sz w:val="30"/>
            <w:szCs w:val="30"/>
          </w:rPr>
          <w:t>点击阅读</w:t>
        </w:r>
      </w:hyperlink>
      <w:r>
        <w:rPr>
          <w:rStyle w:val="any"/>
          <w:rFonts w:ascii="PMingLiU" w:eastAsia="PMingLiU" w:hAnsi="PMingLiU" w:cs="PMingLiU"/>
          <w:b/>
          <w:bCs/>
          <w:color w:val="DF2702"/>
          <w:spacing w:val="9"/>
          <w:sz w:val="30"/>
          <w:szCs w:val="30"/>
        </w:rPr>
        <w:t>）</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000000"/>
          <w:spacing w:val="8"/>
          <w:sz w:val="23"/>
          <w:szCs w:val="23"/>
        </w:rPr>
        <w:t>检测系统是需要学者将数据（很多都是原始数据）给对方检测公司，有极高的数据泄露风险。</w:t>
      </w:r>
      <w:r>
        <w:rPr>
          <w:rStyle w:val="any"/>
          <w:rFonts w:ascii="Times New Roman" w:eastAsia="Times New Roman" w:hAnsi="Times New Roman" w:cs="Times New Roman"/>
          <w:b/>
          <w:bCs/>
          <w:color w:val="000000"/>
          <w:spacing w:val="8"/>
          <w:sz w:val="23"/>
          <w:szCs w:val="23"/>
        </w:rPr>
        <w:t>iFigures</w:t>
      </w:r>
      <w:r>
        <w:rPr>
          <w:rStyle w:val="any"/>
          <w:rFonts w:ascii="PMingLiU" w:eastAsia="PMingLiU" w:hAnsi="PMingLiU" w:cs="PMingLiU"/>
          <w:b/>
          <w:bCs/>
          <w:color w:val="000000"/>
          <w:spacing w:val="8"/>
          <w:sz w:val="23"/>
          <w:szCs w:val="23"/>
        </w:rPr>
        <w:t>是一个软件（单机版），由学者自己操作检测图片，不存在数据泄露的风险。</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（效率高，平均单次价格不超过</w:t>
      </w:r>
      <w:r>
        <w:rPr>
          <w:rStyle w:val="any"/>
          <w:rFonts w:ascii="Times New Roman" w:eastAsia="Times New Roman" w:hAnsi="Times New Roman" w:cs="Times New Roman"/>
          <w:b/>
          <w:bCs/>
          <w:color w:val="D92142"/>
          <w:spacing w:val="8"/>
          <w:sz w:val="23"/>
          <w:szCs w:val="23"/>
        </w:rPr>
        <w:t>200</w:t>
      </w:r>
      <w:r>
        <w:rPr>
          <w:rStyle w:val="any"/>
          <w:rFonts w:ascii="PMingLiU" w:eastAsia="PMingLiU" w:hAnsi="PMingLiU" w:cs="PMingLiU"/>
          <w:b/>
          <w:bCs/>
          <w:color w:val="D92142"/>
          <w:spacing w:val="8"/>
          <w:sz w:val="23"/>
          <w:szCs w:val="23"/>
        </w:rPr>
        <w:t>元，每次查重图片数量不限，安全性及保密性最强）能更好地检测出更多的重复图片。</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国外检测系统某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w:t>
      </w:r>
      <w:r>
        <w:rPr>
          <w:rStyle w:val="any"/>
          <w:rFonts w:ascii="Times New Roman" w:eastAsia="Times New Roman" w:hAnsi="Times New Roman" w:cs="Times New Roman"/>
          <w:b/>
          <w:bCs/>
          <w:i/>
          <w:iCs/>
          <w:color w:val="D92142"/>
          <w:spacing w:val="8"/>
          <w:sz w:val="23"/>
          <w:szCs w:val="23"/>
        </w:rPr>
        <w:t>Nature Communications</w:t>
      </w:r>
      <w:r>
        <w:rPr>
          <w:rStyle w:val="any"/>
          <w:rFonts w:ascii="PMingLiU" w:eastAsia="PMingLiU" w:hAnsi="PMingLiU" w:cs="PMingLiU"/>
          <w:b/>
          <w:bCs/>
          <w:color w:val="D92142"/>
          <w:spacing w:val="8"/>
          <w:sz w:val="23"/>
          <w:szCs w:val="23"/>
        </w:rPr>
        <w:t>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9"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），另外需要将数据给到对方检测公司，有极大风险泄露数据的风险；广大学者学者需要选用靠谱的检测系统（比如</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），减少学术声誉的损害。</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检测已经发表</w:t>
      </w:r>
      <w:r>
        <w:rPr>
          <w:rStyle w:val="any"/>
          <w:rFonts w:ascii="PMingLiU" w:eastAsia="PMingLiU" w:hAnsi="PMingLiU" w:cs="PMingLiU"/>
          <w:b/>
          <w:bCs/>
          <w:i/>
          <w:iCs/>
          <w:color w:val="D92142"/>
          <w:spacing w:val="8"/>
          <w:sz w:val="23"/>
          <w:szCs w:val="23"/>
        </w:rPr>
        <w:t>的</w:t>
      </w:r>
      <w:r>
        <w:rPr>
          <w:rStyle w:val="any"/>
          <w:rFonts w:ascii="PMingLiU" w:eastAsia="PMingLiU" w:hAnsi="PMingLiU" w:cs="PMingLiU"/>
          <w:b/>
          <w:bCs/>
          <w:color w:val="D92142"/>
          <w:spacing w:val="8"/>
          <w:sz w:val="23"/>
          <w:szCs w:val="23"/>
        </w:rPr>
        <w:t>高水平文章文章，漏检率达到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10"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诚信科研编辑部也希望学者能用上靠谱的检测系统（比如</w:t>
      </w:r>
      <w:r>
        <w:rPr>
          <w:rStyle w:val="any"/>
          <w:rFonts w:ascii="Times New Roman" w:eastAsia="Times New Roman" w:hAnsi="Times New Roman" w:cs="Times New Roman"/>
          <w:b/>
          <w:bCs/>
          <w:spacing w:val="8"/>
          <w:sz w:val="23"/>
          <w:szCs w:val="23"/>
        </w:rPr>
        <w:t>iFigures</w:t>
      </w:r>
      <w:r>
        <w:rPr>
          <w:rStyle w:val="any"/>
          <w:rFonts w:ascii="PMingLiU" w:eastAsia="PMingLiU" w:hAnsi="PMingLiU" w:cs="PMingLiU"/>
          <w:b/>
          <w:bCs/>
          <w:spacing w:val="8"/>
          <w:sz w:val="23"/>
          <w:szCs w:val="23"/>
        </w:rPr>
        <w:t>），在未来</w:t>
      </w:r>
      <w:r>
        <w:rPr>
          <w:rStyle w:val="any"/>
          <w:rFonts w:ascii="Times New Roman" w:eastAsia="Times New Roman" w:hAnsi="Times New Roman" w:cs="Times New Roman"/>
          <w:b/>
          <w:bCs/>
          <w:spacing w:val="8"/>
          <w:sz w:val="23"/>
          <w:szCs w:val="23"/>
        </w:rPr>
        <w:t>2</w:t>
      </w:r>
      <w:r>
        <w:rPr>
          <w:rStyle w:val="any"/>
          <w:rFonts w:ascii="PMingLiU" w:eastAsia="PMingLiU" w:hAnsi="PMingLiU" w:cs="PMingLiU"/>
          <w:b/>
          <w:bCs/>
          <w:spacing w:val="8"/>
          <w:sz w:val="23"/>
          <w:szCs w:val="23"/>
        </w:rPr>
        <w:t>年内，将图片重复率降低</w:t>
      </w:r>
      <w:r>
        <w:rPr>
          <w:rStyle w:val="any"/>
          <w:rFonts w:ascii="Times New Roman" w:eastAsia="Times New Roman" w:hAnsi="Times New Roman" w:cs="Times New Roman"/>
          <w:b/>
          <w:bCs/>
          <w:spacing w:val="8"/>
          <w:sz w:val="23"/>
          <w:szCs w:val="23"/>
        </w:rPr>
        <w:t>90%</w:t>
      </w:r>
      <w:r>
        <w:rPr>
          <w:rStyle w:val="any"/>
          <w:rFonts w:ascii="PMingLiU" w:eastAsia="PMingLiU" w:hAnsi="PMingLiU" w:cs="PMingLiU"/>
          <w:b/>
          <w:bCs/>
          <w:spacing w:val="8"/>
          <w:sz w:val="23"/>
          <w:szCs w:val="23"/>
        </w:rPr>
        <w:t>，同时降低由于图片重复使用而导致的撤稿。</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欢迎各位老师扫描下方的任何一个微信二维码，咨询客服了解详细内容：</w:t>
      </w:r>
    </w:p>
    <w:p>
      <w:pPr>
        <w:shd w:val="clear" w:color="auto" w:fill="FFFFFF"/>
        <w:spacing w:before="0" w:after="240" w:line="420" w:lineRule="atLeast"/>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4054316" cy="232728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74370" name=""/>
                    <pic:cNvPicPr>
                      <a:picLocks noChangeAspect="1"/>
                    </pic:cNvPicPr>
                  </pic:nvPicPr>
                  <pic:blipFill>
                    <a:blip xmlns:r="http://schemas.openxmlformats.org/officeDocument/2006/relationships" r:embed="rId11"/>
                    <a:stretch>
                      <a:fillRect/>
                    </a:stretch>
                  </pic:blipFill>
                  <pic:spPr>
                    <a:xfrm>
                      <a:off x="0" y="0"/>
                      <a:ext cx="4054316" cy="232728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p>
    <w:p>
      <w:pPr>
        <w:spacing w:before="0" w:after="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color w:val="000000"/>
          <w:spacing w:val="8"/>
          <w:sz w:val="23"/>
          <w:szCs w:val="23"/>
          <w:shd w:val="clear" w:color="auto" w:fill="FFFFFF"/>
        </w:rPr>
        <w:t>[5]诚信科研通过筛库，发现</w:t>
      </w:r>
      <w:r>
        <w:rPr>
          <w:rStyle w:val="any"/>
          <w:rFonts w:ascii="Microsoft YaHei UI" w:eastAsia="Microsoft YaHei UI" w:hAnsi="Microsoft YaHei UI" w:cs="Microsoft YaHei UI"/>
          <w:b/>
          <w:bCs/>
          <w:color w:val="000000"/>
          <w:spacing w:val="8"/>
          <w:sz w:val="23"/>
          <w:szCs w:val="23"/>
          <w:shd w:val="clear" w:color="auto" w:fill="FFFFFF"/>
        </w:rPr>
        <w:t>中国科学院分子细胞科学卓越创新中心季红斌研究组、陈洛南研究组、朱学良研究组与同济大学附属肺科医院任胜祥团队及暨南大学陈良研究组（秦榛、岳美廷、唐诗婕、孙鸿华和吴凤英为该论文的共同第一作者）合作</w:t>
      </w:r>
      <w:r>
        <w:rPr>
          <w:rStyle w:val="any"/>
          <w:rFonts w:ascii="Microsoft YaHei UI" w:eastAsia="Microsoft YaHei UI" w:hAnsi="Microsoft YaHei UI" w:cs="Microsoft YaHei UI"/>
          <w:b/>
          <w:bCs/>
          <w:color w:val="000000"/>
          <w:spacing w:val="8"/>
          <w:sz w:val="23"/>
          <w:szCs w:val="23"/>
          <w:shd w:val="clear" w:color="auto" w:fill="FFFFFF"/>
        </w:rPr>
        <w:t>于</w:t>
      </w:r>
      <w:r>
        <w:rPr>
          <w:rStyle w:val="any"/>
          <w:rFonts w:ascii="Microsoft YaHei UI" w:eastAsia="Microsoft YaHei UI" w:hAnsi="Microsoft YaHei UI" w:cs="Microsoft YaHei UI"/>
          <w:b/>
          <w:bCs/>
          <w:color w:val="000000"/>
          <w:spacing w:val="8"/>
          <w:sz w:val="23"/>
          <w:szCs w:val="23"/>
          <w:shd w:val="clear" w:color="auto" w:fill="FFFFFF"/>
        </w:rPr>
        <w:t>2024年1月29日在</w:t>
      </w:r>
      <w:r>
        <w:rPr>
          <w:rStyle w:val="any"/>
          <w:rFonts w:ascii="Microsoft YaHei UI" w:eastAsia="Microsoft YaHei UI" w:hAnsi="Microsoft YaHei UI" w:cs="Microsoft YaHei UI"/>
          <w:b/>
          <w:bCs/>
          <w:i/>
          <w:iCs/>
          <w:color w:val="000000"/>
          <w:spacing w:val="8"/>
          <w:sz w:val="23"/>
          <w:szCs w:val="23"/>
          <w:shd w:val="clear" w:color="auto" w:fill="FFFFFF"/>
        </w:rPr>
        <w:t>Journal of Experimental Medicine</w:t>
      </w:r>
      <w:r>
        <w:rPr>
          <w:rStyle w:val="any"/>
          <w:rFonts w:ascii="Microsoft YaHei UI" w:eastAsia="Microsoft YaHei UI" w:hAnsi="Microsoft YaHei UI" w:cs="Microsoft YaHei UI"/>
          <w:b/>
          <w:bCs/>
          <w:color w:val="000000"/>
          <w:spacing w:val="8"/>
          <w:sz w:val="23"/>
          <w:szCs w:val="23"/>
          <w:shd w:val="clear" w:color="auto" w:fill="FFFFFF"/>
        </w:rPr>
        <w:t> 在线发表题为</w:t>
      </w:r>
      <w:r>
        <w:rPr>
          <w:rStyle w:val="any"/>
          <w:rFonts w:ascii="Microsoft YaHei UI" w:eastAsia="Microsoft YaHei UI" w:hAnsi="Microsoft YaHei UI" w:cs="Microsoft YaHei UI"/>
          <w:b/>
          <w:bCs/>
          <w:color w:val="000000"/>
          <w:spacing w:val="8"/>
          <w:sz w:val="23"/>
          <w:szCs w:val="23"/>
          <w:shd w:val="clear" w:color="auto" w:fill="FFFFFF"/>
        </w:rPr>
        <w:t>“</w:t>
      </w:r>
      <w:r>
        <w:rPr>
          <w:rStyle w:val="any"/>
          <w:rFonts w:ascii="Microsoft YaHei UI" w:eastAsia="Microsoft YaHei UI" w:hAnsi="Microsoft YaHei UI" w:cs="Microsoft YaHei UI"/>
          <w:b/>
          <w:bCs/>
          <w:color w:val="407600"/>
          <w:spacing w:val="8"/>
          <w:sz w:val="23"/>
          <w:szCs w:val="23"/>
          <w:shd w:val="clear" w:color="auto" w:fill="FFFFFF"/>
        </w:rPr>
        <w:t>EML4-ALK fusions drive lung adeno-to-squamous transition through JAK-STAT activation</w:t>
      </w:r>
      <w:r>
        <w:rPr>
          <w:rStyle w:val="any"/>
          <w:rFonts w:ascii="Microsoft YaHei UI" w:eastAsia="Microsoft YaHei UI" w:hAnsi="Microsoft YaHei UI" w:cs="Microsoft YaHei UI"/>
          <w:b/>
          <w:bCs/>
          <w:color w:val="000000"/>
          <w:spacing w:val="8"/>
          <w:sz w:val="23"/>
          <w:szCs w:val="23"/>
          <w:shd w:val="clear" w:color="auto" w:fill="FFFFFF"/>
        </w:rPr>
        <w:t>”研究论文</w:t>
      </w:r>
      <w:r>
        <w:rPr>
          <w:rStyle w:val="any"/>
          <w:rFonts w:ascii="Microsoft YaHei UI" w:eastAsia="Microsoft YaHei UI" w:hAnsi="Microsoft YaHei UI" w:cs="Microsoft YaHei UI"/>
          <w:b/>
          <w:bCs/>
          <w:color w:val="000000"/>
          <w:spacing w:val="8"/>
          <w:sz w:val="23"/>
          <w:szCs w:val="23"/>
          <w:shd w:val="clear" w:color="auto" w:fill="FFFFFF"/>
        </w:rPr>
        <w:t>，文章内存在1对图片重复使用。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991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37145" name=""/>
                    <pic:cNvPicPr>
                      <a:picLocks noChangeAspect="1"/>
                    </pic:cNvPicPr>
                  </pic:nvPicPr>
                  <pic:blipFill>
                    <a:blip xmlns:r="http://schemas.openxmlformats.org/officeDocument/2006/relationships" r:embed="rId12"/>
                    <a:stretch>
                      <a:fillRect/>
                    </a:stretch>
                  </pic:blipFill>
                  <pic:spPr>
                    <a:xfrm>
                      <a:off x="0" y="0"/>
                      <a:ext cx="5486400" cy="3389913"/>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color w:val="000000"/>
          <w:spacing w:val="8"/>
          <w:sz w:val="23"/>
          <w:szCs w:val="23"/>
          <w:shd w:val="clear" w:color="auto" w:fill="FFFFFF"/>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514600" cy="12477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58425" name=""/>
                    <pic:cNvPicPr>
                      <a:picLocks noChangeAspect="1"/>
                    </pic:cNvPicPr>
                  </pic:nvPicPr>
                  <pic:blipFill>
                    <a:blip xmlns:r="http://schemas.openxmlformats.org/officeDocument/2006/relationships" r:embed="rId13"/>
                    <a:stretch>
                      <a:fillRect/>
                    </a:stretch>
                  </pic:blipFill>
                  <pic:spPr>
                    <a:xfrm>
                      <a:off x="0" y="0"/>
                      <a:ext cx="2514600" cy="1247775"/>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color w:val="000000"/>
          <w:spacing w:val="8"/>
          <w:sz w:val="23"/>
          <w:szCs w:val="23"/>
          <w:shd w:val="clear" w:color="auto" w:fill="FFFFFF"/>
        </w:rPr>
        <w:t>对所有图片（非蛋白印迹）进行检测，iFigures发现文章内存在1对图片重复使：图4C-24及4C-31是一样的图片，但是代表明显不一样的图片。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4592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59078" name=""/>
                    <pic:cNvPicPr>
                      <a:picLocks noChangeAspect="1"/>
                    </pic:cNvPicPr>
                  </pic:nvPicPr>
                  <pic:blipFill>
                    <a:blip xmlns:r="http://schemas.openxmlformats.org/officeDocument/2006/relationships" r:embed="rId14"/>
                    <a:stretch>
                      <a:fillRect/>
                    </a:stretch>
                  </pic:blipFill>
                  <pic:spPr>
                    <a:xfrm>
                      <a:off x="0" y="0"/>
                      <a:ext cx="5486400" cy="3845926"/>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color w:val="000000"/>
          <w:spacing w:val="8"/>
          <w:sz w:val="23"/>
          <w:szCs w:val="23"/>
          <w:shd w:val="clear" w:color="auto" w:fill="FFFFFF"/>
        </w:rPr>
        <w:t>诚信科研编辑部建议作者核查原始数据</w:t>
      </w:r>
      <w:r>
        <w:rPr>
          <w:rStyle w:val="any"/>
          <w:rFonts w:ascii="Microsoft YaHei UI" w:eastAsia="Microsoft YaHei UI" w:hAnsi="Microsoft YaHei UI" w:cs="Microsoft YaHei UI"/>
          <w:b/>
          <w:bCs/>
          <w:color w:val="000000"/>
          <w:spacing w:val="9"/>
          <w:sz w:val="23"/>
          <w:szCs w:val="23"/>
          <w:shd w:val="clear" w:color="auto" w:fill="FFFFFF"/>
        </w:rPr>
        <w:t>（背后更多的原始数据，尤其是重复实验组）</w:t>
      </w:r>
      <w:r>
        <w:rPr>
          <w:rStyle w:val="any"/>
          <w:rFonts w:ascii="Microsoft YaHei UI" w:eastAsia="Microsoft YaHei UI" w:hAnsi="Microsoft YaHei UI" w:cs="Microsoft YaHei UI"/>
          <w:b/>
          <w:bCs/>
          <w:color w:val="000000"/>
          <w:spacing w:val="9"/>
          <w:sz w:val="23"/>
          <w:szCs w:val="23"/>
          <w:shd w:val="clear" w:color="auto" w:fill="FFFFFF"/>
        </w:rPr>
        <w:t>，</w:t>
      </w:r>
      <w:r>
        <w:rPr>
          <w:rStyle w:val="any"/>
          <w:rFonts w:ascii="Microsoft YaHei UI" w:eastAsia="Microsoft YaHei UI" w:hAnsi="Microsoft YaHei UI" w:cs="Microsoft YaHei UI"/>
          <w:b/>
          <w:bCs/>
          <w:color w:val="000000"/>
          <w:spacing w:val="8"/>
          <w:sz w:val="23"/>
          <w:szCs w:val="23"/>
          <w:shd w:val="clear" w:color="auto" w:fill="FFFFFF"/>
        </w:rPr>
        <w:t>与杂志社联系更正重复的图片。</w:t>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[4]诚信科研通过筛库，发现</w:t>
      </w:r>
      <w:r>
        <w:rPr>
          <w:rStyle w:val="any"/>
          <w:rFonts w:ascii="Microsoft YaHei UI" w:eastAsia="Microsoft YaHei UI" w:hAnsi="Microsoft YaHei UI" w:cs="Microsoft YaHei UI"/>
          <w:b/>
          <w:bCs/>
          <w:color w:val="000000"/>
          <w:spacing w:val="8"/>
          <w:sz w:val="23"/>
          <w:szCs w:val="23"/>
          <w:shd w:val="clear" w:color="auto" w:fill="FFFFFF"/>
        </w:rPr>
        <w:t>丹娜-法伯癌症研究所（Dana-Farber Cancer Institute）Kwok-Kin Wong团队（</w:t>
      </w:r>
      <w:r>
        <w:rPr>
          <w:rStyle w:val="any"/>
          <w:rFonts w:ascii="Microsoft YaHei UI" w:eastAsia="Microsoft YaHei UI" w:hAnsi="Microsoft YaHei UI" w:cs="Microsoft YaHei UI"/>
          <w:b/>
          <w:bCs/>
          <w:color w:val="000000"/>
          <w:spacing w:val="8"/>
          <w:sz w:val="23"/>
          <w:szCs w:val="23"/>
          <w:shd w:val="clear" w:color="auto" w:fill="FFFFFF"/>
        </w:rPr>
        <w:t>Takeshi Shimamura及</w:t>
      </w:r>
      <w:r>
        <w:rPr>
          <w:rStyle w:val="any"/>
          <w:rFonts w:ascii="Microsoft YaHei UI" w:eastAsia="Microsoft YaHei UI" w:hAnsi="Microsoft YaHei UI" w:cs="Microsoft YaHei UI"/>
          <w:b/>
          <w:bCs/>
          <w:color w:val="000000"/>
          <w:spacing w:val="8"/>
          <w:sz w:val="23"/>
          <w:szCs w:val="23"/>
          <w:shd w:val="clear" w:color="auto" w:fill="FFFFFF"/>
        </w:rPr>
        <w:t>季红斌共同第一作者）</w:t>
      </w:r>
      <w:r>
        <w:rPr>
          <w:rStyle w:val="any"/>
          <w:rFonts w:ascii="Microsoft YaHei UI" w:eastAsia="Microsoft YaHei UI" w:hAnsi="Microsoft YaHei UI" w:cs="Microsoft YaHei UI"/>
          <w:b/>
          <w:bCs/>
          <w:color w:val="000000"/>
          <w:spacing w:val="8"/>
          <w:sz w:val="23"/>
          <w:szCs w:val="23"/>
          <w:shd w:val="clear" w:color="auto" w:fill="FFFFFF"/>
        </w:rPr>
        <w:t>于</w:t>
      </w:r>
      <w:r>
        <w:rPr>
          <w:rStyle w:val="any"/>
          <w:rFonts w:ascii="Microsoft YaHei UI" w:eastAsia="Microsoft YaHei UI" w:hAnsi="Microsoft YaHei UI" w:cs="Microsoft YaHei UI"/>
          <w:b/>
          <w:bCs/>
          <w:color w:val="000000"/>
          <w:spacing w:val="8"/>
          <w:sz w:val="23"/>
          <w:szCs w:val="23"/>
          <w:shd w:val="clear" w:color="auto" w:fill="FFFFFF"/>
        </w:rPr>
        <w:t>2006年5月25日在</w:t>
      </w:r>
      <w:r>
        <w:rPr>
          <w:rStyle w:val="any"/>
          <w:rFonts w:ascii="Microsoft YaHei UI" w:eastAsia="Microsoft YaHei UI" w:hAnsi="Microsoft YaHei UI" w:cs="Microsoft YaHei UI"/>
          <w:b/>
          <w:bCs/>
          <w:i/>
          <w:iCs/>
          <w:color w:val="000000"/>
          <w:spacing w:val="8"/>
          <w:sz w:val="23"/>
          <w:szCs w:val="23"/>
          <w:shd w:val="clear" w:color="auto" w:fill="FFFFFF"/>
        </w:rPr>
        <w:t>Cancer Research</w:t>
      </w:r>
      <w:r>
        <w:rPr>
          <w:rStyle w:val="any"/>
          <w:rFonts w:ascii="Microsoft YaHei UI" w:eastAsia="Microsoft YaHei UI" w:hAnsi="Microsoft YaHei UI" w:cs="Microsoft YaHei UI"/>
          <w:b/>
          <w:bCs/>
          <w:color w:val="000000"/>
          <w:spacing w:val="8"/>
          <w:sz w:val="23"/>
          <w:szCs w:val="23"/>
          <w:shd w:val="clear" w:color="auto" w:fill="FFFFFF"/>
        </w:rPr>
        <w:t> 在线发表题为</w:t>
      </w:r>
      <w:r>
        <w:rPr>
          <w:rStyle w:val="any"/>
          <w:rFonts w:ascii="Microsoft YaHei UI" w:eastAsia="Microsoft YaHei UI" w:hAnsi="Microsoft YaHei UI" w:cs="Microsoft YaHei UI"/>
          <w:b/>
          <w:bCs/>
          <w:color w:val="000000"/>
          <w:spacing w:val="8"/>
          <w:sz w:val="23"/>
          <w:szCs w:val="23"/>
          <w:shd w:val="clear" w:color="auto" w:fill="FFFFFF"/>
        </w:rPr>
        <w:t>“</w:t>
      </w:r>
      <w:r>
        <w:rPr>
          <w:rStyle w:val="any"/>
          <w:rFonts w:ascii="Microsoft YaHei UI" w:eastAsia="Microsoft YaHei UI" w:hAnsi="Microsoft YaHei UI" w:cs="Microsoft YaHei UI"/>
          <w:b/>
          <w:bCs/>
          <w:color w:val="407600"/>
          <w:spacing w:val="8"/>
          <w:sz w:val="23"/>
          <w:szCs w:val="23"/>
          <w:shd w:val="clear" w:color="auto" w:fill="FFFFFF"/>
        </w:rPr>
        <w:t>Non-small-cell lung cancer and Ba/F3 transformed cells harboring the ERBB2 G776insV_G/C mutation are sensitive to the dual-specific epidermal growth factor receptor and ERBB2 inhibitor HKI-272”研究论文</w:t>
      </w:r>
      <w:r>
        <w:rPr>
          <w:rStyle w:val="any"/>
          <w:rFonts w:ascii="Microsoft YaHei UI" w:eastAsia="Microsoft YaHei UI" w:hAnsi="Microsoft YaHei UI" w:cs="Microsoft YaHei UI"/>
          <w:b/>
          <w:bCs/>
          <w:color w:val="000000"/>
          <w:spacing w:val="8"/>
          <w:sz w:val="23"/>
          <w:szCs w:val="23"/>
          <w:shd w:val="clear" w:color="auto" w:fill="FFFFFF"/>
        </w:rPr>
        <w:t>，文章内存在1对图片重复使用。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333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88682" name=""/>
                    <pic:cNvPicPr>
                      <a:picLocks noChangeAspect="1"/>
                    </pic:cNvPicPr>
                  </pic:nvPicPr>
                  <pic:blipFill>
                    <a:blip xmlns:r="http://schemas.openxmlformats.org/officeDocument/2006/relationships" r:embed="rId15"/>
                    <a:stretch>
                      <a:fillRect/>
                    </a:stretch>
                  </pic:blipFill>
                  <pic:spPr>
                    <a:xfrm>
                      <a:off x="0" y="0"/>
                      <a:ext cx="5486400" cy="2433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543175" cy="143827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41964" name=""/>
                    <pic:cNvPicPr>
                      <a:picLocks noChangeAspect="1"/>
                    </pic:cNvPicPr>
                  </pic:nvPicPr>
                  <pic:blipFill>
                    <a:blip xmlns:r="http://schemas.openxmlformats.org/officeDocument/2006/relationships" r:embed="rId16"/>
                    <a:stretch>
                      <a:fillRect/>
                    </a:stretch>
                  </pic:blipFill>
                  <pic:spPr>
                    <a:xfrm>
                      <a:off x="0" y="0"/>
                      <a:ext cx="2543175" cy="1438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对所有图片（非蛋白印迹）进行检测，iFigures发现文章内存在1对图片重复使：图1B-10及1B-11是一样的图片，但是代表不同的实验结果。</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70247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22256" name=""/>
                    <pic:cNvPicPr>
                      <a:picLocks noChangeAspect="1"/>
                    </pic:cNvPicPr>
                  </pic:nvPicPr>
                  <pic:blipFill>
                    <a:blip xmlns:r="http://schemas.openxmlformats.org/officeDocument/2006/relationships" r:embed="rId17"/>
                    <a:stretch>
                      <a:fillRect/>
                    </a:stretch>
                  </pic:blipFill>
                  <pic:spPr>
                    <a:xfrm>
                      <a:off x="0" y="0"/>
                      <a:ext cx="5486400" cy="570247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诚信科研编辑部建议作者核查原始数据</w:t>
      </w:r>
      <w:r>
        <w:rPr>
          <w:rStyle w:val="any"/>
          <w:rFonts w:ascii="Microsoft YaHei UI" w:eastAsia="Microsoft YaHei UI" w:hAnsi="Microsoft YaHei UI" w:cs="Microsoft YaHei UI"/>
          <w:b/>
          <w:bCs/>
          <w:color w:val="000000"/>
          <w:spacing w:val="9"/>
          <w:sz w:val="23"/>
          <w:szCs w:val="23"/>
          <w:shd w:val="clear" w:color="auto" w:fill="FFFFFF"/>
        </w:rPr>
        <w:t>（背后更多的原始数据，尤其是重复实验组）</w:t>
      </w:r>
      <w:r>
        <w:rPr>
          <w:rStyle w:val="any"/>
          <w:rFonts w:ascii="Microsoft YaHei UI" w:eastAsia="Microsoft YaHei UI" w:hAnsi="Microsoft YaHei UI" w:cs="Microsoft YaHei UI"/>
          <w:b/>
          <w:bCs/>
          <w:color w:val="000000"/>
          <w:spacing w:val="9"/>
          <w:sz w:val="23"/>
          <w:szCs w:val="23"/>
          <w:shd w:val="clear" w:color="auto" w:fill="FFFFFF"/>
        </w:rPr>
        <w:t>，</w:t>
      </w:r>
      <w:r>
        <w:rPr>
          <w:rStyle w:val="any"/>
          <w:rFonts w:ascii="Microsoft YaHei UI" w:eastAsia="Microsoft YaHei UI" w:hAnsi="Microsoft YaHei UI" w:cs="Microsoft YaHei UI"/>
          <w:b/>
          <w:bCs/>
          <w:color w:val="000000"/>
          <w:spacing w:val="8"/>
          <w:sz w:val="23"/>
          <w:szCs w:val="23"/>
          <w:shd w:val="clear" w:color="auto" w:fill="FFFFFF"/>
        </w:rPr>
        <w:t>与杂志社联系更正重复的图片。</w:t>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[3]诚信科研通过筛库，发现</w:t>
      </w:r>
      <w:r>
        <w:rPr>
          <w:rStyle w:val="any"/>
          <w:rFonts w:ascii="Microsoft YaHei UI" w:eastAsia="Microsoft YaHei UI" w:hAnsi="Microsoft YaHei UI" w:cs="Microsoft YaHei UI"/>
          <w:b/>
          <w:bCs/>
          <w:color w:val="000000"/>
          <w:spacing w:val="8"/>
          <w:sz w:val="23"/>
          <w:szCs w:val="23"/>
          <w:shd w:val="clear" w:color="auto" w:fill="FFFFFF"/>
        </w:rPr>
        <w:t>丹娜-法伯癌症研究所（Dana-Farber Cancer Institute）</w:t>
      </w:r>
      <w:r>
        <w:rPr>
          <w:rStyle w:val="any"/>
          <w:rFonts w:ascii="Microsoft YaHei UI" w:eastAsia="Microsoft YaHei UI" w:hAnsi="Microsoft YaHei UI" w:cs="Microsoft YaHei UI"/>
          <w:b/>
          <w:bCs/>
          <w:color w:val="000000"/>
          <w:spacing w:val="8"/>
          <w:sz w:val="23"/>
          <w:szCs w:val="23"/>
          <w:shd w:val="clear" w:color="auto" w:fill="FFFFFF"/>
        </w:rPr>
        <w:t>季红斌等人</w:t>
      </w:r>
      <w:r>
        <w:rPr>
          <w:rStyle w:val="any"/>
          <w:rFonts w:ascii="Microsoft YaHei UI" w:eastAsia="Microsoft YaHei UI" w:hAnsi="Microsoft YaHei UI" w:cs="Microsoft YaHei UI"/>
          <w:b/>
          <w:bCs/>
          <w:color w:val="000000"/>
          <w:spacing w:val="8"/>
          <w:sz w:val="23"/>
          <w:szCs w:val="23"/>
          <w:shd w:val="clear" w:color="auto" w:fill="FFFFFF"/>
        </w:rPr>
        <w:t>于</w:t>
      </w:r>
      <w:r>
        <w:rPr>
          <w:rStyle w:val="any"/>
          <w:rFonts w:ascii="Microsoft YaHei UI" w:eastAsia="Microsoft YaHei UI" w:hAnsi="Microsoft YaHei UI" w:cs="Microsoft YaHei UI"/>
          <w:b/>
          <w:bCs/>
          <w:color w:val="000000"/>
          <w:spacing w:val="8"/>
          <w:sz w:val="23"/>
          <w:szCs w:val="23"/>
          <w:shd w:val="clear" w:color="auto" w:fill="FFFFFF"/>
        </w:rPr>
        <w:t>2006年5月25日在</w:t>
      </w:r>
      <w:r>
        <w:rPr>
          <w:rStyle w:val="any"/>
          <w:rFonts w:ascii="Microsoft YaHei UI" w:eastAsia="Microsoft YaHei UI" w:hAnsi="Microsoft YaHei UI" w:cs="Microsoft YaHei UI"/>
          <w:b/>
          <w:bCs/>
          <w:i/>
          <w:iCs/>
          <w:color w:val="000000"/>
          <w:spacing w:val="8"/>
          <w:sz w:val="23"/>
          <w:szCs w:val="23"/>
          <w:shd w:val="clear" w:color="auto" w:fill="FFFFFF"/>
        </w:rPr>
        <w:t>Cancer Cell</w:t>
      </w:r>
      <w:r>
        <w:rPr>
          <w:rStyle w:val="any"/>
          <w:rFonts w:ascii="Microsoft YaHei UI" w:eastAsia="Microsoft YaHei UI" w:hAnsi="Microsoft YaHei UI" w:cs="Microsoft YaHei UI"/>
          <w:b/>
          <w:bCs/>
          <w:color w:val="000000"/>
          <w:spacing w:val="8"/>
          <w:sz w:val="23"/>
          <w:szCs w:val="23"/>
          <w:shd w:val="clear" w:color="auto" w:fill="FFFFFF"/>
        </w:rPr>
        <w:t> 在线发表题为</w:t>
      </w:r>
      <w:r>
        <w:rPr>
          <w:rStyle w:val="any"/>
          <w:rFonts w:ascii="Microsoft YaHei UI" w:eastAsia="Microsoft YaHei UI" w:hAnsi="Microsoft YaHei UI" w:cs="Microsoft YaHei UI"/>
          <w:b/>
          <w:bCs/>
          <w:color w:val="000000"/>
          <w:spacing w:val="8"/>
          <w:sz w:val="23"/>
          <w:szCs w:val="23"/>
          <w:shd w:val="clear" w:color="auto" w:fill="FFFFFF"/>
        </w:rPr>
        <w:t>“</w:t>
      </w:r>
      <w:r>
        <w:rPr>
          <w:rStyle w:val="any"/>
          <w:rFonts w:ascii="Microsoft YaHei UI" w:eastAsia="Microsoft YaHei UI" w:hAnsi="Microsoft YaHei UI" w:cs="Microsoft YaHei UI"/>
          <w:b/>
          <w:bCs/>
          <w:color w:val="407600"/>
          <w:spacing w:val="8"/>
          <w:sz w:val="23"/>
          <w:szCs w:val="23"/>
          <w:shd w:val="clear" w:color="auto" w:fill="FFFFFF"/>
        </w:rPr>
        <w:t>The impact of human EGFR kinase domain mutations on lung tumorigenesis and in vivo sensitivity to EGFR-targeted therapies”研究论文</w:t>
      </w:r>
      <w:r>
        <w:rPr>
          <w:rStyle w:val="any"/>
          <w:rFonts w:ascii="Microsoft YaHei UI" w:eastAsia="Microsoft YaHei UI" w:hAnsi="Microsoft YaHei UI" w:cs="Microsoft YaHei UI"/>
          <w:b/>
          <w:bCs/>
          <w:color w:val="000000"/>
          <w:spacing w:val="8"/>
          <w:sz w:val="23"/>
          <w:szCs w:val="23"/>
          <w:shd w:val="clear" w:color="auto" w:fill="FFFFFF"/>
        </w:rPr>
        <w:t>，文章内存在2对图片重复使用。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281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21462" name=""/>
                    <pic:cNvPicPr>
                      <a:picLocks noChangeAspect="1"/>
                    </pic:cNvPicPr>
                  </pic:nvPicPr>
                  <pic:blipFill>
                    <a:blip xmlns:r="http://schemas.openxmlformats.org/officeDocument/2006/relationships" r:embed="rId18"/>
                    <a:stretch>
                      <a:fillRect/>
                    </a:stretch>
                  </pic:blipFill>
                  <pic:spPr>
                    <a:xfrm>
                      <a:off x="0" y="0"/>
                      <a:ext cx="5486400" cy="34828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391150" cy="159067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89168" name=""/>
                    <pic:cNvPicPr>
                      <a:picLocks noChangeAspect="1"/>
                    </pic:cNvPicPr>
                  </pic:nvPicPr>
                  <pic:blipFill>
                    <a:blip xmlns:r="http://schemas.openxmlformats.org/officeDocument/2006/relationships" r:embed="rId19"/>
                    <a:stretch>
                      <a:fillRect/>
                    </a:stretch>
                  </pic:blipFill>
                  <pic:spPr>
                    <a:xfrm>
                      <a:off x="0" y="0"/>
                      <a:ext cx="5391150" cy="1590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对所有图片（非蛋白印迹）进行检测，iFigures发现文章内存在2对图片重复使：图5E及7A-5出现部分重叠，但是代表明显不同的结果；S2A及S2E是一样的小鼠，但是代表不同的实验结果。</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9372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72636" name=""/>
                    <pic:cNvPicPr>
                      <a:picLocks noChangeAspect="1"/>
                    </pic:cNvPicPr>
                  </pic:nvPicPr>
                  <pic:blipFill>
                    <a:blip xmlns:r="http://schemas.openxmlformats.org/officeDocument/2006/relationships" r:embed="rId20"/>
                    <a:stretch>
                      <a:fillRect/>
                    </a:stretch>
                  </pic:blipFill>
                  <pic:spPr>
                    <a:xfrm>
                      <a:off x="0" y="0"/>
                      <a:ext cx="5486400" cy="3093720"/>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76757"/>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42660" name=""/>
                    <pic:cNvPicPr>
                      <a:picLocks noChangeAspect="1"/>
                    </pic:cNvPicPr>
                  </pic:nvPicPr>
                  <pic:blipFill>
                    <a:blip xmlns:r="http://schemas.openxmlformats.org/officeDocument/2006/relationships" r:embed="rId21"/>
                    <a:stretch>
                      <a:fillRect/>
                    </a:stretch>
                  </pic:blipFill>
                  <pic:spPr>
                    <a:xfrm>
                      <a:off x="0" y="0"/>
                      <a:ext cx="5486400" cy="377675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诚信科研编辑部建议作者核查原始数据</w:t>
      </w:r>
      <w:r>
        <w:rPr>
          <w:rStyle w:val="any"/>
          <w:rFonts w:ascii="Microsoft YaHei UI" w:eastAsia="Microsoft YaHei UI" w:hAnsi="Microsoft YaHei UI" w:cs="Microsoft YaHei UI"/>
          <w:b/>
          <w:bCs/>
          <w:color w:val="000000"/>
          <w:spacing w:val="9"/>
          <w:sz w:val="23"/>
          <w:szCs w:val="23"/>
          <w:shd w:val="clear" w:color="auto" w:fill="FFFFFF"/>
        </w:rPr>
        <w:t>（背后更多的原始数据，尤其是重复实验组）</w:t>
      </w:r>
      <w:r>
        <w:rPr>
          <w:rStyle w:val="any"/>
          <w:rFonts w:ascii="Microsoft YaHei UI" w:eastAsia="Microsoft YaHei UI" w:hAnsi="Microsoft YaHei UI" w:cs="Microsoft YaHei UI"/>
          <w:b/>
          <w:bCs/>
          <w:color w:val="000000"/>
          <w:spacing w:val="9"/>
          <w:sz w:val="23"/>
          <w:szCs w:val="23"/>
          <w:shd w:val="clear" w:color="auto" w:fill="FFFFFF"/>
        </w:rPr>
        <w:t>，</w:t>
      </w:r>
      <w:r>
        <w:rPr>
          <w:rStyle w:val="any"/>
          <w:rFonts w:ascii="Microsoft YaHei UI" w:eastAsia="Microsoft YaHei UI" w:hAnsi="Microsoft YaHei UI" w:cs="Microsoft YaHei UI"/>
          <w:b/>
          <w:bCs/>
          <w:color w:val="000000"/>
          <w:spacing w:val="8"/>
          <w:sz w:val="23"/>
          <w:szCs w:val="23"/>
          <w:shd w:val="clear" w:color="auto" w:fill="FFFFFF"/>
        </w:rPr>
        <w:t>与杂志社联系更正重复的图片。</w:t>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[2]诚信科研通过筛库，发现</w:t>
      </w:r>
      <w:r>
        <w:rPr>
          <w:rStyle w:val="any"/>
          <w:rFonts w:ascii="Microsoft YaHei UI" w:eastAsia="Microsoft YaHei UI" w:hAnsi="Microsoft YaHei UI" w:cs="Microsoft YaHei UI"/>
          <w:b/>
          <w:bCs/>
          <w:color w:val="000000"/>
          <w:spacing w:val="8"/>
          <w:sz w:val="23"/>
          <w:szCs w:val="23"/>
          <w:shd w:val="clear" w:color="auto" w:fill="FFFFFF"/>
        </w:rPr>
        <w:t>暨南大学</w:t>
      </w:r>
      <w:r>
        <w:rPr>
          <w:rStyle w:val="any"/>
          <w:rFonts w:ascii="Microsoft YaHei UI" w:eastAsia="Microsoft YaHei UI" w:hAnsi="Microsoft YaHei UI" w:cs="Microsoft YaHei UI"/>
          <w:b/>
          <w:bCs/>
          <w:color w:val="000000"/>
          <w:spacing w:val="8"/>
          <w:sz w:val="23"/>
          <w:szCs w:val="23"/>
          <w:shd w:val="clear" w:color="auto" w:fill="FFFFFF"/>
        </w:rPr>
        <w:t>陈良</w:t>
      </w:r>
      <w:r>
        <w:rPr>
          <w:rStyle w:val="any"/>
          <w:rFonts w:ascii="Microsoft YaHei UI" w:eastAsia="Microsoft YaHei UI" w:hAnsi="Microsoft YaHei UI" w:cs="Microsoft YaHei UI"/>
          <w:b/>
          <w:bCs/>
          <w:color w:val="000000"/>
          <w:spacing w:val="8"/>
          <w:sz w:val="23"/>
          <w:szCs w:val="23"/>
          <w:shd w:val="clear" w:color="auto" w:fill="FFFFFF"/>
        </w:rPr>
        <w:t>实验室、中国科学院上海生物化学与细胞生物学研究的</w:t>
      </w:r>
      <w:r>
        <w:rPr>
          <w:rStyle w:val="any"/>
          <w:rFonts w:ascii="Microsoft YaHei UI" w:eastAsia="Microsoft YaHei UI" w:hAnsi="Microsoft YaHei UI" w:cs="Microsoft YaHei UI"/>
          <w:b/>
          <w:bCs/>
          <w:color w:val="000000"/>
          <w:spacing w:val="8"/>
          <w:sz w:val="23"/>
          <w:szCs w:val="23"/>
          <w:shd w:val="clear" w:color="auto" w:fill="FFFFFF"/>
        </w:rPr>
        <w:t>季红斌</w:t>
      </w:r>
      <w:r>
        <w:rPr>
          <w:rStyle w:val="any"/>
          <w:rFonts w:ascii="Microsoft YaHei UI" w:eastAsia="Microsoft YaHei UI" w:hAnsi="Microsoft YaHei UI" w:cs="Microsoft YaHei UI"/>
          <w:b/>
          <w:bCs/>
          <w:color w:val="000000"/>
          <w:spacing w:val="8"/>
          <w:sz w:val="23"/>
          <w:szCs w:val="23"/>
          <w:shd w:val="clear" w:color="auto" w:fill="FFFFFF"/>
        </w:rPr>
        <w:t>实验室和暨南大学</w:t>
      </w:r>
      <w:r>
        <w:rPr>
          <w:rStyle w:val="any"/>
          <w:rFonts w:ascii="Microsoft YaHei UI" w:eastAsia="Microsoft YaHei UI" w:hAnsi="Microsoft YaHei UI" w:cs="Microsoft YaHei UI"/>
          <w:b/>
          <w:bCs/>
          <w:color w:val="000000"/>
          <w:spacing w:val="8"/>
          <w:sz w:val="23"/>
          <w:szCs w:val="23"/>
          <w:shd w:val="clear" w:color="auto" w:fill="FFFFFF"/>
        </w:rPr>
        <w:t>何庆瑜于</w:t>
      </w:r>
      <w:r>
        <w:rPr>
          <w:rStyle w:val="any"/>
          <w:rFonts w:ascii="Microsoft YaHei UI" w:eastAsia="Microsoft YaHei UI" w:hAnsi="Microsoft YaHei UI" w:cs="Microsoft YaHei UI"/>
          <w:b/>
          <w:bCs/>
          <w:color w:val="000000"/>
          <w:spacing w:val="8"/>
          <w:sz w:val="23"/>
          <w:szCs w:val="23"/>
          <w:shd w:val="clear" w:color="auto" w:fill="FFFFFF"/>
        </w:rPr>
        <w:t>2019年4月10日在</w:t>
      </w:r>
      <w:r>
        <w:rPr>
          <w:rStyle w:val="any"/>
          <w:rFonts w:ascii="Microsoft YaHei UI" w:eastAsia="Microsoft YaHei UI" w:hAnsi="Microsoft YaHei UI" w:cs="Microsoft YaHei UI"/>
          <w:b/>
          <w:bCs/>
          <w:i/>
          <w:iCs/>
          <w:color w:val="000000"/>
          <w:spacing w:val="8"/>
          <w:sz w:val="23"/>
          <w:szCs w:val="23"/>
          <w:shd w:val="clear" w:color="auto" w:fill="FFFFFF"/>
        </w:rPr>
        <w:t>Nature Communications</w:t>
      </w:r>
      <w:r>
        <w:rPr>
          <w:rStyle w:val="any"/>
          <w:rFonts w:ascii="Microsoft YaHei UI" w:eastAsia="Microsoft YaHei UI" w:hAnsi="Microsoft YaHei UI" w:cs="Microsoft YaHei UI"/>
          <w:b/>
          <w:bCs/>
          <w:color w:val="000000"/>
          <w:spacing w:val="8"/>
          <w:sz w:val="23"/>
          <w:szCs w:val="23"/>
          <w:shd w:val="clear" w:color="auto" w:fill="FFFFFF"/>
        </w:rPr>
        <w:t> 在线发表题为</w:t>
      </w:r>
      <w:r>
        <w:rPr>
          <w:rStyle w:val="any"/>
          <w:rFonts w:ascii="Microsoft YaHei UI" w:eastAsia="Microsoft YaHei UI" w:hAnsi="Microsoft YaHei UI" w:cs="Microsoft YaHei UI"/>
          <w:b/>
          <w:bCs/>
          <w:color w:val="000000"/>
          <w:spacing w:val="8"/>
          <w:sz w:val="23"/>
          <w:szCs w:val="23"/>
          <w:shd w:val="clear" w:color="auto" w:fill="FFFFFF"/>
        </w:rPr>
        <w:t>“</w:t>
      </w:r>
      <w:r>
        <w:rPr>
          <w:rStyle w:val="any"/>
          <w:rFonts w:ascii="Microsoft YaHei UI" w:eastAsia="Microsoft YaHei UI" w:hAnsi="Microsoft YaHei UI" w:cs="Microsoft YaHei UI"/>
          <w:b/>
          <w:bCs/>
          <w:color w:val="407600"/>
          <w:spacing w:val="8"/>
          <w:sz w:val="23"/>
          <w:szCs w:val="23"/>
          <w:shd w:val="clear" w:color="auto" w:fill="FFFFFF"/>
        </w:rPr>
        <w:t>Lung cancer deficient in the tumor suppressor GATA4 is sensitive to TGFBR1 inhibition”研究论文</w:t>
      </w:r>
      <w:r>
        <w:rPr>
          <w:rStyle w:val="any"/>
          <w:rFonts w:ascii="Microsoft YaHei UI" w:eastAsia="Microsoft YaHei UI" w:hAnsi="Microsoft YaHei UI" w:cs="Microsoft YaHei UI"/>
          <w:b/>
          <w:bCs/>
          <w:color w:val="000000"/>
          <w:spacing w:val="8"/>
          <w:sz w:val="23"/>
          <w:szCs w:val="23"/>
          <w:shd w:val="clear" w:color="auto" w:fill="FFFFFF"/>
        </w:rPr>
        <w:t>，文章内存在1对图片重复使用。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79242"/>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53230" name=""/>
                    <pic:cNvPicPr>
                      <a:picLocks noChangeAspect="1"/>
                    </pic:cNvPicPr>
                  </pic:nvPicPr>
                  <pic:blipFill>
                    <a:blip xmlns:r="http://schemas.openxmlformats.org/officeDocument/2006/relationships" r:embed="rId22"/>
                    <a:stretch>
                      <a:fillRect/>
                    </a:stretch>
                  </pic:blipFill>
                  <pic:spPr>
                    <a:xfrm>
                      <a:off x="0" y="0"/>
                      <a:ext cx="5486400" cy="317924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524125" cy="148590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06491" name=""/>
                    <pic:cNvPicPr>
                      <a:picLocks noChangeAspect="1"/>
                    </pic:cNvPicPr>
                  </pic:nvPicPr>
                  <pic:blipFill>
                    <a:blip xmlns:r="http://schemas.openxmlformats.org/officeDocument/2006/relationships" r:embed="rId23"/>
                    <a:stretch>
                      <a:fillRect/>
                    </a:stretch>
                  </pic:blipFill>
                  <pic:spPr>
                    <a:xfrm>
                      <a:off x="0" y="0"/>
                      <a:ext cx="2524125" cy="14859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对所有图片（非蛋白印迹）进行检测，iFigures发现文章内存在1对图片重复使：图4C-3及4I-1出现部分重叠，但是代表明显不同的结果。</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0820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63944" name=""/>
                    <pic:cNvPicPr>
                      <a:picLocks noChangeAspect="1"/>
                    </pic:cNvPicPr>
                  </pic:nvPicPr>
                  <pic:blipFill>
                    <a:blip xmlns:r="http://schemas.openxmlformats.org/officeDocument/2006/relationships" r:embed="rId24"/>
                    <a:stretch>
                      <a:fillRect/>
                    </a:stretch>
                  </pic:blipFill>
                  <pic:spPr>
                    <a:xfrm>
                      <a:off x="0" y="0"/>
                      <a:ext cx="5486400" cy="45082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诚信科研编辑部建议作者核查原始数据</w:t>
      </w:r>
      <w:r>
        <w:rPr>
          <w:rStyle w:val="any"/>
          <w:rFonts w:ascii="Microsoft YaHei UI" w:eastAsia="Microsoft YaHei UI" w:hAnsi="Microsoft YaHei UI" w:cs="Microsoft YaHei UI"/>
          <w:b/>
          <w:bCs/>
          <w:color w:val="000000"/>
          <w:spacing w:val="9"/>
          <w:sz w:val="23"/>
          <w:szCs w:val="23"/>
          <w:shd w:val="clear" w:color="auto" w:fill="FFFFFF"/>
        </w:rPr>
        <w:t>（背后更多的原始数据，尤其是重复实验组）</w:t>
      </w:r>
      <w:r>
        <w:rPr>
          <w:rStyle w:val="any"/>
          <w:rFonts w:ascii="Microsoft YaHei UI" w:eastAsia="Microsoft YaHei UI" w:hAnsi="Microsoft YaHei UI" w:cs="Microsoft YaHei UI"/>
          <w:b/>
          <w:bCs/>
          <w:color w:val="000000"/>
          <w:spacing w:val="9"/>
          <w:sz w:val="23"/>
          <w:szCs w:val="23"/>
          <w:shd w:val="clear" w:color="auto" w:fill="FFFFFF"/>
        </w:rPr>
        <w:t>，</w:t>
      </w:r>
      <w:r>
        <w:rPr>
          <w:rStyle w:val="any"/>
          <w:rFonts w:ascii="Microsoft YaHei UI" w:eastAsia="Microsoft YaHei UI" w:hAnsi="Microsoft YaHei UI" w:cs="Microsoft YaHei UI"/>
          <w:b/>
          <w:bCs/>
          <w:color w:val="000000"/>
          <w:spacing w:val="8"/>
          <w:sz w:val="23"/>
          <w:szCs w:val="23"/>
          <w:shd w:val="clear" w:color="auto" w:fill="FFFFFF"/>
        </w:rPr>
        <w:t>与杂志社联系更正重复的图片。</w:t>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[1]诚信科研通过筛库，发现中国科学院上海生物化学与细胞生物学研究所季红斌及刘新垣等共同通讯2012年5月11日在</w:t>
      </w:r>
      <w:r>
        <w:rPr>
          <w:rStyle w:val="any"/>
          <w:rFonts w:ascii="Microsoft YaHei UI" w:eastAsia="Microsoft YaHei UI" w:hAnsi="Microsoft YaHei UI" w:cs="Microsoft YaHei UI"/>
          <w:b/>
          <w:bCs/>
          <w:i/>
          <w:iCs/>
          <w:color w:val="000000"/>
          <w:spacing w:val="8"/>
          <w:sz w:val="23"/>
          <w:szCs w:val="23"/>
          <w:shd w:val="clear" w:color="auto" w:fill="FFFFFF"/>
        </w:rPr>
        <w:t>PLOS ONE</w:t>
      </w:r>
      <w:r>
        <w:rPr>
          <w:rStyle w:val="any"/>
          <w:rFonts w:ascii="Microsoft YaHei UI" w:eastAsia="Microsoft YaHei UI" w:hAnsi="Microsoft YaHei UI" w:cs="Microsoft YaHei UI"/>
          <w:b/>
          <w:bCs/>
          <w:color w:val="000000"/>
          <w:spacing w:val="8"/>
          <w:sz w:val="23"/>
          <w:szCs w:val="23"/>
          <w:shd w:val="clear" w:color="auto" w:fill="FFFFFF"/>
        </w:rPr>
        <w:t> 在线发表题为</w:t>
      </w:r>
      <w:r>
        <w:rPr>
          <w:rStyle w:val="any"/>
          <w:rFonts w:ascii="Microsoft YaHei UI" w:eastAsia="Microsoft YaHei UI" w:hAnsi="Microsoft YaHei UI" w:cs="Microsoft YaHei UI"/>
          <w:b/>
          <w:bCs/>
          <w:color w:val="000000"/>
          <w:spacing w:val="8"/>
          <w:sz w:val="23"/>
          <w:szCs w:val="23"/>
          <w:shd w:val="clear" w:color="auto" w:fill="FFFFFF"/>
        </w:rPr>
        <w:t>“</w:t>
      </w:r>
      <w:r>
        <w:rPr>
          <w:rStyle w:val="any"/>
          <w:rFonts w:ascii="Microsoft YaHei UI" w:eastAsia="Microsoft YaHei UI" w:hAnsi="Microsoft YaHei UI" w:cs="Microsoft YaHei UI"/>
          <w:b/>
          <w:bCs/>
          <w:color w:val="407600"/>
          <w:spacing w:val="8"/>
          <w:sz w:val="23"/>
          <w:szCs w:val="23"/>
          <w:shd w:val="clear" w:color="auto" w:fill="FFFFFF"/>
        </w:rPr>
        <w:t>Temporal Dissection of K-ras</w:t>
      </w:r>
      <w:r>
        <w:rPr>
          <w:rStyle w:val="any"/>
          <w:rFonts w:ascii="Microsoft YaHei UI" w:eastAsia="Microsoft YaHei UI" w:hAnsi="Microsoft YaHei UI" w:cs="Microsoft YaHei UI"/>
          <w:b/>
          <w:bCs/>
          <w:color w:val="407600"/>
          <w:spacing w:val="8"/>
          <w:sz w:val="19"/>
          <w:szCs w:val="19"/>
          <w:shd w:val="clear" w:color="auto" w:fill="FFFFFF"/>
          <w:vertAlign w:val="superscript"/>
        </w:rPr>
        <w:t>G12D</w:t>
      </w:r>
      <w:r>
        <w:rPr>
          <w:rStyle w:val="any"/>
          <w:rFonts w:ascii="Microsoft YaHei UI" w:eastAsia="Microsoft YaHei UI" w:hAnsi="Microsoft YaHei UI" w:cs="Microsoft YaHei UI"/>
          <w:b/>
          <w:bCs/>
          <w:color w:val="407600"/>
          <w:spacing w:val="8"/>
          <w:sz w:val="23"/>
          <w:szCs w:val="23"/>
          <w:shd w:val="clear" w:color="auto" w:fill="FFFFFF"/>
        </w:rPr>
        <w:t> Mutant In Vitro and In Vivo Using a Regulatable K-ras</w:t>
      </w:r>
      <w:r>
        <w:rPr>
          <w:rStyle w:val="any"/>
          <w:rFonts w:ascii="Microsoft YaHei UI" w:eastAsia="Microsoft YaHei UI" w:hAnsi="Microsoft YaHei UI" w:cs="Microsoft YaHei UI"/>
          <w:b/>
          <w:bCs/>
          <w:color w:val="407600"/>
          <w:spacing w:val="8"/>
          <w:sz w:val="19"/>
          <w:szCs w:val="19"/>
          <w:shd w:val="clear" w:color="auto" w:fill="FFFFFF"/>
          <w:vertAlign w:val="superscript"/>
        </w:rPr>
        <w:t>G12D</w:t>
      </w:r>
      <w:r>
        <w:rPr>
          <w:rStyle w:val="any"/>
          <w:rFonts w:ascii="Microsoft YaHei UI" w:eastAsia="Microsoft YaHei UI" w:hAnsi="Microsoft YaHei UI" w:cs="Microsoft YaHei UI"/>
          <w:b/>
          <w:bCs/>
          <w:color w:val="407600"/>
          <w:spacing w:val="8"/>
          <w:sz w:val="23"/>
          <w:szCs w:val="23"/>
          <w:shd w:val="clear" w:color="auto" w:fill="FFFFFF"/>
        </w:rPr>
        <w:t> Mouse Allele”研究论文</w:t>
      </w:r>
      <w:r>
        <w:rPr>
          <w:rStyle w:val="any"/>
          <w:rFonts w:ascii="Microsoft YaHei UI" w:eastAsia="Microsoft YaHei UI" w:hAnsi="Microsoft YaHei UI" w:cs="Microsoft YaHei UI"/>
          <w:b/>
          <w:bCs/>
          <w:color w:val="000000"/>
          <w:spacing w:val="8"/>
          <w:sz w:val="23"/>
          <w:szCs w:val="23"/>
          <w:shd w:val="clear" w:color="auto" w:fill="FFFFFF"/>
        </w:rPr>
        <w:t>，文章内存在1对图片重复使用。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9194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82742" name=""/>
                    <pic:cNvPicPr>
                      <a:picLocks noChangeAspect="1"/>
                    </pic:cNvPicPr>
                  </pic:nvPicPr>
                  <pic:blipFill>
                    <a:blip xmlns:r="http://schemas.openxmlformats.org/officeDocument/2006/relationships" r:embed="rId25"/>
                    <a:stretch>
                      <a:fillRect/>
                    </a:stretch>
                  </pic:blipFill>
                  <pic:spPr>
                    <a:xfrm>
                      <a:off x="0" y="0"/>
                      <a:ext cx="5486400" cy="40919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476500" cy="134302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02438" name=""/>
                    <pic:cNvPicPr>
                      <a:picLocks noChangeAspect="1"/>
                    </pic:cNvPicPr>
                  </pic:nvPicPr>
                  <pic:blipFill>
                    <a:blip xmlns:r="http://schemas.openxmlformats.org/officeDocument/2006/relationships" r:embed="rId26"/>
                    <a:stretch>
                      <a:fillRect/>
                    </a:stretch>
                  </pic:blipFill>
                  <pic:spPr>
                    <a:xfrm>
                      <a:off x="0" y="0"/>
                      <a:ext cx="2476500" cy="13430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对所有图片（非蛋白印迹）进行检测，iFigures发现文章内存在1对图片重复使：图S4A-1及</w:t>
      </w:r>
      <w:r>
        <w:rPr>
          <w:rStyle w:val="any"/>
          <w:rFonts w:ascii="Microsoft YaHei UI" w:eastAsia="Microsoft YaHei UI" w:hAnsi="Microsoft YaHei UI" w:cs="Microsoft YaHei UI"/>
          <w:b/>
          <w:bCs/>
          <w:color w:val="000000"/>
          <w:spacing w:val="8"/>
          <w:sz w:val="23"/>
          <w:szCs w:val="23"/>
          <w:shd w:val="clear" w:color="auto" w:fill="FFFFFF"/>
        </w:rPr>
        <w:t>S4A-2</w:t>
      </w:r>
      <w:r>
        <w:rPr>
          <w:rStyle w:val="any"/>
          <w:rFonts w:ascii="Microsoft YaHei UI" w:eastAsia="Microsoft YaHei UI" w:hAnsi="Microsoft YaHei UI" w:cs="Microsoft YaHei UI"/>
          <w:b/>
          <w:bCs/>
          <w:color w:val="000000"/>
          <w:spacing w:val="8"/>
          <w:sz w:val="23"/>
          <w:szCs w:val="23"/>
          <w:shd w:val="clear" w:color="auto" w:fill="FFFFFF"/>
        </w:rPr>
        <w:t>出现部分重叠，但是代表的结果明显不一样。</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908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68818" name=""/>
                    <pic:cNvPicPr>
                      <a:picLocks noChangeAspect="1"/>
                    </pic:cNvPicPr>
                  </pic:nvPicPr>
                  <pic:blipFill>
                    <a:blip xmlns:r="http://schemas.openxmlformats.org/officeDocument/2006/relationships" r:embed="rId27"/>
                    <a:stretch>
                      <a:fillRect/>
                    </a:stretch>
                  </pic:blipFill>
                  <pic:spPr>
                    <a:xfrm>
                      <a:off x="0" y="0"/>
                      <a:ext cx="5486400" cy="2799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诚信科研编辑部建议作者核查原始数据</w:t>
      </w:r>
      <w:r>
        <w:rPr>
          <w:rStyle w:val="any"/>
          <w:rFonts w:ascii="Microsoft YaHei UI" w:eastAsia="Microsoft YaHei UI" w:hAnsi="Microsoft YaHei UI" w:cs="Microsoft YaHei UI"/>
          <w:b/>
          <w:bCs/>
          <w:color w:val="000000"/>
          <w:spacing w:val="9"/>
          <w:sz w:val="23"/>
          <w:szCs w:val="23"/>
          <w:shd w:val="clear" w:color="auto" w:fill="FFFFFF"/>
        </w:rPr>
        <w:t>（背后更多的原始数据，尤其是重复实验组）</w:t>
      </w:r>
      <w:r>
        <w:rPr>
          <w:rStyle w:val="any"/>
          <w:rFonts w:ascii="Microsoft YaHei UI" w:eastAsia="Microsoft YaHei UI" w:hAnsi="Microsoft YaHei UI" w:cs="Microsoft YaHei UI"/>
          <w:b/>
          <w:bCs/>
          <w:color w:val="000000"/>
          <w:spacing w:val="9"/>
          <w:sz w:val="23"/>
          <w:szCs w:val="23"/>
          <w:shd w:val="clear" w:color="auto" w:fill="FFFFFF"/>
        </w:rPr>
        <w:t>，</w:t>
      </w:r>
      <w:r>
        <w:rPr>
          <w:rStyle w:val="any"/>
          <w:rFonts w:ascii="Microsoft YaHei UI" w:eastAsia="Microsoft YaHei UI" w:hAnsi="Microsoft YaHei UI" w:cs="Microsoft YaHei UI"/>
          <w:b/>
          <w:bCs/>
          <w:color w:val="000000"/>
          <w:spacing w:val="8"/>
          <w:sz w:val="23"/>
          <w:szCs w:val="23"/>
          <w:shd w:val="clear" w:color="auto" w:fill="FFFFFF"/>
        </w:rPr>
        <w:t>与杂志社联系更正重复的图片。</w:t>
      </w:r>
    </w:p>
    <w:p>
      <w:pPr>
        <w:spacing w:before="0" w:after="240" w:line="420" w:lineRule="atLeast"/>
        <w:ind w:left="540" w:right="540"/>
        <w:rPr>
          <w:rStyle w:val="any"/>
          <w:rFonts w:ascii="Times New Roman" w:eastAsia="Times New Roman" w:hAnsi="Times New Roman" w:cs="Times New Roman"/>
          <w:spacing w:val="9"/>
        </w:rPr>
      </w:pPr>
    </w:p>
    <w:p>
      <w:pPr>
        <w:shd w:val="clear" w:color="auto" w:fill="FFFFFF"/>
        <w:spacing w:before="150" w:after="240" w:line="420" w:lineRule="atLeast"/>
        <w:ind w:left="540" w:right="540"/>
        <w:rPr>
          <w:rStyle w:val="any"/>
          <w:rFonts w:ascii="微软雅黑" w:eastAsia="微软雅黑" w:hAnsi="微软雅黑" w:cs="微软雅黑"/>
          <w:color w:val="222222"/>
          <w:spacing w:val="8"/>
        </w:rPr>
      </w:pPr>
      <w:r>
        <w:rPr>
          <w:rStyle w:val="any"/>
          <w:rFonts w:ascii="微软雅黑" w:eastAsia="微软雅黑" w:hAnsi="微软雅黑" w:cs="微软雅黑"/>
          <w:strike w:val="0"/>
          <w:color w:val="222222"/>
          <w:spacing w:val="8"/>
          <w:u w:val="none"/>
        </w:rPr>
        <w:drawing>
          <wp:inline>
            <wp:extent cx="1524000" cy="80446"/>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99918" name=""/>
                    <pic:cNvPicPr>
                      <a:picLocks noChangeAspect="1"/>
                    </pic:cNvPicPr>
                  </pic:nvPicPr>
                  <pic:blipFill>
                    <a:blip xmlns:r="http://schemas.openxmlformats.org/officeDocument/2006/relationships" r:embed="rId28"/>
                    <a:stretch>
                      <a:fillRect/>
                    </a:stretch>
                  </pic:blipFill>
                  <pic:spPr>
                    <a:xfrm>
                      <a:off x="0" y="0"/>
                      <a:ext cx="1524000" cy="80446"/>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ind w:left="420" w:right="420"/>
        <w:jc w:val="center"/>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color w:val="888888"/>
          <w:spacing w:val="8"/>
          <w:sz w:val="18"/>
          <w:szCs w:val="18"/>
        </w:rPr>
        <w:t>内容为</w:t>
      </w:r>
      <w:r>
        <w:rPr>
          <w:rStyle w:val="any"/>
          <w:rFonts w:ascii="Microsoft YaHei UI" w:eastAsia="Microsoft YaHei UI" w:hAnsi="Microsoft YaHei UI" w:cs="Microsoft YaHei UI"/>
          <w:b/>
          <w:bCs/>
          <w:color w:val="888888"/>
          <w:spacing w:val="8"/>
          <w:sz w:val="18"/>
          <w:szCs w:val="18"/>
        </w:rPr>
        <w:t>【诚信科研】</w:t>
      </w:r>
      <w:r>
        <w:rPr>
          <w:rStyle w:val="any"/>
          <w:rFonts w:ascii="Microsoft YaHei UI" w:eastAsia="Microsoft YaHei UI" w:hAnsi="Microsoft YaHei UI" w:cs="Microsoft YaHei UI"/>
          <w:color w:val="888888"/>
          <w:spacing w:val="8"/>
          <w:sz w:val="18"/>
          <w:szCs w:val="18"/>
        </w:rPr>
        <w:t>公众号原创</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ind w:left="420" w:right="420"/>
        <w:jc w:val="center"/>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color w:val="888888"/>
          <w:spacing w:val="8"/>
          <w:sz w:val="18"/>
          <w:szCs w:val="18"/>
        </w:rPr>
        <w:t>禁止转载</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strike w:val="0"/>
          <w:color w:val="222222"/>
          <w:spacing w:val="8"/>
          <w:u w:val="none"/>
        </w:rPr>
        <w:drawing>
          <wp:inline>
            <wp:extent cx="2457155" cy="245715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57440" name=""/>
                    <pic:cNvPicPr>
                      <a:picLocks noChangeAspect="1"/>
                    </pic:cNvPicPr>
                  </pic:nvPicPr>
                  <pic:blipFill>
                    <a:blip xmlns:r="http://schemas.openxmlformats.org/officeDocument/2006/relationships" r:embed="rId29"/>
                    <a:stretch>
                      <a:fillRect/>
                    </a:stretch>
                  </pic:blipFill>
                  <pic:spPr>
                    <a:xfrm>
                      <a:off x="0" y="0"/>
                      <a:ext cx="2457155" cy="245715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ind w:left="300" w:right="300"/>
        <w:jc w:val="center"/>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b/>
          <w:bCs/>
          <w:color w:val="B2B2B2"/>
          <w:spacing w:val="8"/>
          <w:sz w:val="21"/>
          <w:szCs w:val="21"/>
        </w:rPr>
        <w:t>诚信科研，专注于学术不端报道。</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ind w:left="300" w:right="300"/>
        <w:jc w:val="center"/>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ind w:left="300" w:right="300"/>
        <w:jc w:val="center"/>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ind w:left="300" w:right="300"/>
        <w:jc w:val="right"/>
        <w:rPr>
          <w:rStyle w:val="any"/>
          <w:rFonts w:ascii="微软雅黑" w:eastAsia="微软雅黑" w:hAnsi="微软雅黑" w:cs="微软雅黑"/>
          <w:color w:val="222222"/>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8927&amp;idx=1&amp;sn=ac6d80bac4cd8351524fd9fd5fa05574&amp;token=374471758&amp;lang=zh_CN&amp;scene=21"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jpeg"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g4OTgzNzAyOA==&amp;mid=2247568152&amp;idx=1&amp;sn=a4cd1e4a256f6babca3b58b3740e5fc0" TargetMode="External" /><Relationship Id="rId5" Type="http://schemas.openxmlformats.org/officeDocument/2006/relationships/hyperlink" Target="javascript:void(0);" TargetMode="External" /><Relationship Id="rId6" Type="http://schemas.openxmlformats.org/officeDocument/2006/relationships/hyperlink" Target="https://mp.weixin.qq.com/s?__biz=MzU3MTE3MjUyOA==&amp;mid=2247639137&amp;idx=1&amp;sn=08e1d16097de962f0fddcba341a2da2c&amp;chksm=fce8d3becb9f5aa8c5b21eafb2c091d0a79db25d83d1ae52a2f4148e4742e15689685e7e5cc7&amp;scene=21#wechat_redirect" TargetMode="External" /><Relationship Id="rId7" Type="http://schemas.openxmlformats.org/officeDocument/2006/relationships/image" Target="media/image1.png" /><Relationship Id="rId8" Type="http://schemas.openxmlformats.org/officeDocument/2006/relationships/hyperlink" Target="https://mp.weixin.qq.com/s?__biz=Mzg2Mzc2NzUxMQ==&amp;mid=2247515988&amp;idx=1&amp;sn=65bb4eaa5a09bac581b3bff27e504302&amp;scene=21" TargetMode="External" /><Relationship Id="rId9" Type="http://schemas.openxmlformats.org/officeDocument/2006/relationships/hyperlink" Target="https://mp.weixin.qq.com/s?__biz=Mzg2Mzc2NzUxMQ==&amp;mid=2247518648&amp;idx=1&amp;sn=3a10299e6cde546e64cc51d0abf2236c&amp;token=16447791&amp;lang=zh_CN&amp;scene=21"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