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震惊！知名期刊主编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 Zhanhu Guo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被曝科研不端，自引超万次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sleuth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Pubpeer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2025-04-15 21:35:38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新加坡</w:t>
      </w:r>
    </w:p>
    <w:p>
      <w:pPr>
        <w:pStyle w:val="p"/>
        <w:pBdr>
          <w:top w:val="single" w:sz="6" w:space="0" w:color="0C8918"/>
          <w:left w:val="single" w:sz="6" w:space="0" w:color="0C8918"/>
          <w:bottom w:val="single" w:sz="6" w:space="0" w:color="0C8918"/>
          <w:right w:val="single" w:sz="6" w:space="0" w:color="0C8918"/>
        </w:pBdr>
        <w:spacing w:before="0" w:after="0" w:line="288" w:lineRule="atLeast"/>
        <w:ind w:left="315" w:right="315"/>
        <w:rPr>
          <w:rStyle w:val="any"/>
          <w:rFonts w:ascii="微软雅黑" w:eastAsia="微软雅黑" w:hAnsi="微软雅黑" w:cs="微软雅黑"/>
          <w:color w:val="3E3E3E"/>
          <w:spacing w:val="0"/>
          <w:sz w:val="18"/>
          <w:szCs w:val="18"/>
        </w:rPr>
      </w:pPr>
      <w:r>
        <w:rPr>
          <w:rStyle w:val="any"/>
          <w:rFonts w:ascii="微软雅黑" w:eastAsia="微软雅黑" w:hAnsi="微软雅黑" w:cs="微软雅黑"/>
          <w:strike w:val="0"/>
          <w:color w:val="FFFFFF"/>
          <w:spacing w:val="0"/>
          <w:sz w:val="18"/>
          <w:szCs w:val="18"/>
          <w:u w:val="none"/>
          <w:shd w:val="clear" w:color="auto" w:fill="0C8918"/>
        </w:rPr>
        <w:drawing>
          <wp:inline>
            <wp:extent cx="209579" cy="10479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940485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9579" cy="104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微软雅黑" w:eastAsia="微软雅黑" w:hAnsi="微软雅黑" w:cs="微软雅黑"/>
          <w:color w:val="FFFFFF"/>
          <w:spacing w:val="0"/>
          <w:sz w:val="18"/>
          <w:szCs w:val="18"/>
          <w:shd w:val="clear" w:color="auto" w:fill="0C8918"/>
        </w:rPr>
        <w:t> </w:t>
      </w:r>
      <w:r>
        <w:rPr>
          <w:rStyle w:val="any"/>
          <w:rFonts w:ascii="微软雅黑" w:eastAsia="微软雅黑" w:hAnsi="微软雅黑" w:cs="微软雅黑"/>
          <w:b/>
          <w:bCs/>
          <w:color w:val="FFFFFF"/>
          <w:spacing w:val="0"/>
          <w:sz w:val="18"/>
          <w:szCs w:val="18"/>
          <w:shd w:val="clear" w:color="auto" w:fill="0C8918"/>
        </w:rPr>
        <w:t>提示</w:t>
      </w:r>
      <w:r>
        <w:rPr>
          <w:rStyle w:val="any"/>
          <w:rFonts w:ascii="微软雅黑" w:eastAsia="微软雅黑" w:hAnsi="微软雅黑" w:cs="微软雅黑"/>
          <w:color w:val="FFFFFF"/>
          <w:spacing w:val="0"/>
          <w:sz w:val="18"/>
          <w:szCs w:val="18"/>
          <w:shd w:val="clear" w:color="auto" w:fill="0C8918"/>
        </w:rPr>
        <w:t>：</w:t>
      </w:r>
      <w:r>
        <w:rPr>
          <w:rStyle w:val="any"/>
          <w:rFonts w:ascii="微软雅黑" w:eastAsia="微软雅黑" w:hAnsi="微软雅黑" w:cs="微软雅黑"/>
          <w:b/>
          <w:bCs/>
          <w:color w:val="0C8918"/>
          <w:spacing w:val="0"/>
          <w:sz w:val="18"/>
          <w:szCs w:val="18"/>
        </w:rPr>
        <w:t>欢迎点击上方「Pubpeer」↑关注我们！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25" w:after="0" w:line="384" w:lineRule="atLeast"/>
        <w:ind w:left="846" w:right="846"/>
        <w:jc w:val="center"/>
        <w:rPr>
          <w:rStyle w:val="any"/>
          <w:rFonts w:ascii="Arial" w:eastAsia="Arial" w:hAnsi="Arial" w:cs="Arial"/>
          <w:color w:val="FFFFFF"/>
          <w:spacing w:val="8"/>
          <w:shd w:val="clear" w:color="auto" w:fill="AC1D10"/>
        </w:rPr>
      </w:pPr>
      <w:r>
        <w:rPr>
          <w:rStyle w:val="any"/>
          <w:rFonts w:ascii="PMingLiU" w:eastAsia="PMingLiU" w:hAnsi="PMingLiU" w:cs="PMingLiU"/>
          <w:color w:val="FFFFFF"/>
          <w:spacing w:val="8"/>
          <w:shd w:val="clear" w:color="auto" w:fill="AC1D10"/>
        </w:rPr>
        <w:t>编者按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Arial" w:eastAsia="Arial" w:hAnsi="Arial" w:cs="Arial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 w:firstLine="480"/>
        <w:rPr>
          <w:rStyle w:val="any"/>
          <w:rFonts w:ascii="Arial" w:eastAsia="Arial" w:hAnsi="Arial" w:cs="Arial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8"/>
          <w:sz w:val="23"/>
          <w:szCs w:val="23"/>
        </w:rPr>
        <w:t>最新、最快、最真实的科研匿名评价论文报道；关注高校院所科研生态，欢迎提供新闻线索。联系邮箱：</w:t>
      </w:r>
      <w:r>
        <w:rPr>
          <w:rStyle w:val="any"/>
          <w:rFonts w:ascii="Arial" w:eastAsia="Arial" w:hAnsi="Arial" w:cs="Arial"/>
          <w:b/>
          <w:bCs/>
          <w:color w:val="000000"/>
          <w:spacing w:val="8"/>
          <w:sz w:val="23"/>
          <w:szCs w:val="23"/>
        </w:rPr>
        <w:t>Pubpeer@qq.com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25" w:line="336" w:lineRule="atLeast"/>
        <w:ind w:left="750" w:right="750"/>
        <w:jc w:val="center"/>
        <w:rPr>
          <w:rStyle w:val="any"/>
          <w:rFonts w:ascii="Arial" w:eastAsia="Arial" w:hAnsi="Arial" w:cs="Arial"/>
          <w:color w:val="3E3E3E"/>
          <w:spacing w:val="8"/>
        </w:rPr>
      </w:pPr>
      <w:r>
        <w:rPr>
          <w:rStyle w:val="any"/>
          <w:rFonts w:ascii="Arial" w:eastAsia="Arial" w:hAnsi="Arial" w:cs="Arial"/>
          <w:b/>
          <w:bCs/>
          <w:strike w:val="0"/>
          <w:color w:val="000000"/>
          <w:spacing w:val="8"/>
          <w:sz w:val="23"/>
          <w:szCs w:val="23"/>
          <w:u w:val="none"/>
        </w:rPr>
        <w:drawing>
          <wp:inline>
            <wp:extent cx="2278266" cy="227826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974780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78266" cy="2278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近日，德国海洋生物学家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Fabian Wittmers</w:t>
      </w:r>
      <w:r>
        <w:rPr>
          <w:rStyle w:val="any"/>
          <w:rFonts w:ascii="PMingLiU" w:eastAsia="PMingLiU" w:hAnsi="PMingLiU" w:cs="PMingLiU"/>
          <w:spacing w:val="8"/>
        </w:rPr>
        <w:t>（现于美国做博士后研究）爆料了英国材料科学家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Zhanhu Guo </w:t>
      </w:r>
      <w:r>
        <w:rPr>
          <w:rStyle w:val="any"/>
          <w:rFonts w:ascii="PMingLiU" w:eastAsia="PMingLiU" w:hAnsi="PMingLiU" w:cs="PMingLiU"/>
          <w:spacing w:val="8"/>
        </w:rPr>
        <w:t>的一系列科研不端行为。相关内容引发广泛关注。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15904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038999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5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8"/>
        </w:rPr>
        <w:t xml:space="preserve">Zhanhu Guo 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8"/>
        </w:rPr>
        <w:t>现任职于英国诺森比亚大学机械与建筑工程系教授。</w:t>
      </w:r>
      <w:r>
        <w:rPr>
          <w:rStyle w:val="any"/>
          <w:rFonts w:ascii="PMingLiU" w:eastAsia="PMingLiU" w:hAnsi="PMingLiU" w:cs="PMingLiU"/>
          <w:spacing w:val="8"/>
        </w:rPr>
        <w:t>在此之前，他在美国进行了近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23 </w:t>
      </w:r>
      <w:r>
        <w:rPr>
          <w:rStyle w:val="any"/>
          <w:rFonts w:ascii="PMingLiU" w:eastAsia="PMingLiU" w:hAnsi="PMingLiU" w:cs="PMingLiU"/>
          <w:spacing w:val="8"/>
        </w:rPr>
        <w:t>年的研究工作，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2000 - 2005 </w:t>
      </w:r>
      <w:r>
        <w:rPr>
          <w:rStyle w:val="any"/>
          <w:rFonts w:ascii="PMingLiU" w:eastAsia="PMingLiU" w:hAnsi="PMingLiU" w:cs="PMingLiU"/>
          <w:spacing w:val="8"/>
        </w:rPr>
        <w:t>年在路易斯安那州立大学获得博士学位，后辗转多校，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2015 - 2023 </w:t>
      </w:r>
      <w:r>
        <w:rPr>
          <w:rStyle w:val="any"/>
          <w:rFonts w:ascii="PMingLiU" w:eastAsia="PMingLiU" w:hAnsi="PMingLiU" w:cs="PMingLiU"/>
          <w:spacing w:val="8"/>
        </w:rPr>
        <w:t>年期间任职于田纳西大学诺克斯维尔分校，并担任综合复合材料实验室主任。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216882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267419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216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81403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146127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1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6611476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244133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611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856252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601382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856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009026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715873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09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236334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764693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36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123194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82015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23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468094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882553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468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539727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03222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39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 xml:space="preserve">2017 </w:t>
      </w:r>
      <w:r>
        <w:rPr>
          <w:rStyle w:val="any"/>
          <w:rFonts w:ascii="PMingLiU" w:eastAsia="PMingLiU" w:hAnsi="PMingLiU" w:cs="PMingLiU"/>
          <w:spacing w:val="8"/>
        </w:rPr>
        <w:t>年，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Guo </w:t>
      </w:r>
      <w:r>
        <w:rPr>
          <w:rStyle w:val="any"/>
          <w:rFonts w:ascii="PMingLiU" w:eastAsia="PMingLiU" w:hAnsi="PMingLiU" w:cs="PMingLiU"/>
          <w:spacing w:val="8"/>
        </w:rPr>
        <w:t>创立并担任由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Springer - Nature </w:t>
      </w:r>
      <w:r>
        <w:rPr>
          <w:rStyle w:val="any"/>
          <w:rFonts w:ascii="PMingLiU" w:eastAsia="PMingLiU" w:hAnsi="PMingLiU" w:cs="PMingLiU"/>
          <w:spacing w:val="8"/>
        </w:rPr>
        <w:t>出版的《</w:t>
      </w:r>
      <w:r>
        <w:rPr>
          <w:rStyle w:val="any"/>
          <w:rFonts w:ascii="Times New Roman" w:eastAsia="Times New Roman" w:hAnsi="Times New Roman" w:cs="Times New Roman"/>
          <w:spacing w:val="8"/>
        </w:rPr>
        <w:t>Advanced Composites and Hybrid Materials</w:t>
      </w:r>
      <w:r>
        <w:rPr>
          <w:rStyle w:val="any"/>
          <w:rFonts w:ascii="PMingLiU" w:eastAsia="PMingLiU" w:hAnsi="PMingLiU" w:cs="PMingLiU"/>
          <w:spacing w:val="8"/>
        </w:rPr>
        <w:t>》期刊主编。该期刊发展迅猛，截至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2023 </w:t>
      </w:r>
      <w:r>
        <w:rPr>
          <w:rStyle w:val="any"/>
          <w:rFonts w:ascii="PMingLiU" w:eastAsia="PMingLiU" w:hAnsi="PMingLiU" w:cs="PMingLiU"/>
          <w:spacing w:val="8"/>
        </w:rPr>
        <w:t>年已发表约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1250 </w:t>
      </w:r>
      <w:r>
        <w:rPr>
          <w:rStyle w:val="any"/>
          <w:rFonts w:ascii="PMingLiU" w:eastAsia="PMingLiU" w:hAnsi="PMingLiU" w:cs="PMingLiU"/>
          <w:spacing w:val="8"/>
        </w:rPr>
        <w:t>篇论文，影响因子达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23.2 </w:t>
      </w:r>
      <w:r>
        <w:rPr>
          <w:rStyle w:val="any"/>
          <w:rFonts w:ascii="PMingLiU" w:eastAsia="PMingLiU" w:hAnsi="PMingLiU" w:cs="PMingLiU"/>
          <w:spacing w:val="8"/>
        </w:rPr>
        <w:t>。然而，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Fabian Wittmers </w:t>
      </w:r>
      <w:r>
        <w:rPr>
          <w:rStyle w:val="any"/>
          <w:rFonts w:ascii="PMingLiU" w:eastAsia="PMingLiU" w:hAnsi="PMingLiU" w:cs="PMingLiU"/>
          <w:spacing w:val="8"/>
        </w:rPr>
        <w:t>指出，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Guo </w:t>
      </w:r>
      <w:r>
        <w:rPr>
          <w:rStyle w:val="any"/>
          <w:rFonts w:ascii="PMingLiU" w:eastAsia="PMingLiU" w:hAnsi="PMingLiU" w:cs="PMingLiU"/>
          <w:spacing w:val="8"/>
        </w:rPr>
        <w:t>存在诸多问题。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在论文引用方面，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Guo </w:t>
      </w:r>
      <w:r>
        <w:rPr>
          <w:rStyle w:val="any"/>
          <w:rFonts w:ascii="PMingLiU" w:eastAsia="PMingLiU" w:hAnsi="PMingLiU" w:cs="PMingLiU"/>
          <w:spacing w:val="8"/>
        </w:rPr>
        <w:t>自我引用次数惊人，职业生涯中自引超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10000 </w:t>
      </w:r>
      <w:r>
        <w:rPr>
          <w:rStyle w:val="any"/>
          <w:rFonts w:ascii="PMingLiU" w:eastAsia="PMingLiU" w:hAnsi="PMingLiU" w:cs="PMingLiU"/>
          <w:spacing w:val="8"/>
        </w:rPr>
        <w:t>次。众多其共同撰写的论文中，有超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150 </w:t>
      </w:r>
      <w:r>
        <w:rPr>
          <w:rStyle w:val="any"/>
          <w:rFonts w:ascii="PMingLiU" w:eastAsia="PMingLiU" w:hAnsi="PMingLiU" w:cs="PMingLiU"/>
          <w:spacing w:val="8"/>
        </w:rPr>
        <w:t>篇各自引用其自身论文达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20 </w:t>
      </w:r>
      <w:r>
        <w:rPr>
          <w:rStyle w:val="any"/>
          <w:rFonts w:ascii="PMingLiU" w:eastAsia="PMingLiU" w:hAnsi="PMingLiU" w:cs="PMingLiU"/>
          <w:spacing w:val="8"/>
        </w:rPr>
        <w:t>次以上。例如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2019 </w:t>
      </w:r>
      <w:r>
        <w:rPr>
          <w:rStyle w:val="any"/>
          <w:rFonts w:ascii="PMingLiU" w:eastAsia="PMingLiU" w:hAnsi="PMingLiU" w:cs="PMingLiU"/>
          <w:spacing w:val="8"/>
        </w:rPr>
        <w:t>年其团队的一篇论文，在整个参考文献部分，三分之二的引用出自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Guo </w:t>
      </w:r>
      <w:r>
        <w:rPr>
          <w:rStyle w:val="any"/>
          <w:rFonts w:ascii="PMingLiU" w:eastAsia="PMingLiU" w:hAnsi="PMingLiU" w:cs="PMingLiU"/>
          <w:spacing w:val="8"/>
        </w:rPr>
        <w:t>自己。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同时，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Guo </w:t>
      </w:r>
      <w:r>
        <w:rPr>
          <w:rStyle w:val="any"/>
          <w:rFonts w:ascii="PMingLiU" w:eastAsia="PMingLiU" w:hAnsi="PMingLiU" w:cs="PMingLiU"/>
          <w:spacing w:val="8"/>
        </w:rPr>
        <w:t>作为论文评审人，参与了大量论文评审工作，据其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WOS </w:t>
      </w:r>
      <w:r>
        <w:rPr>
          <w:rStyle w:val="any"/>
          <w:rFonts w:ascii="PMingLiU" w:eastAsia="PMingLiU" w:hAnsi="PMingLiU" w:cs="PMingLiU"/>
          <w:spacing w:val="8"/>
        </w:rPr>
        <w:t>资料显示有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1600 </w:t>
      </w:r>
      <w:r>
        <w:rPr>
          <w:rStyle w:val="any"/>
          <w:rFonts w:ascii="PMingLiU" w:eastAsia="PMingLiU" w:hAnsi="PMingLiU" w:cs="PMingLiU"/>
          <w:spacing w:val="8"/>
        </w:rPr>
        <w:t>次已验证的同行评审。有迹象表明，他可能通过评审要求作者引用其论文，从而达到增加自己论文引用量的目的。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184073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713565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84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此外，</w:t>
      </w: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8"/>
        </w:rPr>
        <w:t xml:space="preserve">Guo 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8"/>
        </w:rPr>
        <w:t>疑似系统性地滥用期刊主编职位为自己谋利。《</w:t>
      </w: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8"/>
        </w:rPr>
        <w:t>Advanced Composites and Hybrid Materials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8"/>
        </w:rPr>
        <w:t>》期刊文章存在过度引用其他该期刊文章、</w:t>
      </w: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8"/>
        </w:rPr>
        <w:t xml:space="preserve">Guo 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8"/>
        </w:rPr>
        <w:t>自己的论文，以及由其伴侣（推测为妻子）</w:t>
      </w: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8"/>
        </w:rPr>
        <w:t xml:space="preserve">Peizhen Yin 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8"/>
        </w:rPr>
        <w:t>拥有的</w:t>
      </w: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8"/>
        </w:rPr>
        <w:t xml:space="preserve"> Engineered Science Publisher LLC 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8"/>
        </w:rPr>
        <w:t>出版的期刊文章的现象</w:t>
      </w:r>
      <w:r>
        <w:rPr>
          <w:rStyle w:val="any"/>
          <w:rFonts w:ascii="PMingLiU" w:eastAsia="PMingLiU" w:hAnsi="PMingLiU" w:cs="PMingLiU"/>
          <w:spacing w:val="8"/>
        </w:rPr>
        <w:t>。该出版公司于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2018 </w:t>
      </w:r>
      <w:r>
        <w:rPr>
          <w:rStyle w:val="any"/>
          <w:rFonts w:ascii="PMingLiU" w:eastAsia="PMingLiU" w:hAnsi="PMingLiU" w:cs="PMingLiU"/>
          <w:spacing w:val="8"/>
        </w:rPr>
        <w:t>年在田纳西州诺克斯维尔注册，与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Guo </w:t>
      </w:r>
      <w:r>
        <w:rPr>
          <w:rStyle w:val="any"/>
          <w:rFonts w:ascii="PMingLiU" w:eastAsia="PMingLiU" w:hAnsi="PMingLiU" w:cs="PMingLiU"/>
          <w:spacing w:val="8"/>
        </w:rPr>
        <w:t>当时的工作地点一致，且后来在英国注册的同名公司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CEO </w:t>
      </w:r>
      <w:r>
        <w:rPr>
          <w:rStyle w:val="any"/>
          <w:rFonts w:ascii="PMingLiU" w:eastAsia="PMingLiU" w:hAnsi="PMingLiU" w:cs="PMingLiU"/>
          <w:spacing w:val="8"/>
        </w:rPr>
        <w:t>正是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Peizhen Yin</w:t>
      </w:r>
      <w:r>
        <w:rPr>
          <w:rStyle w:val="any"/>
          <w:rFonts w:ascii="PMingLiU" w:eastAsia="PMingLiU" w:hAnsi="PMingLiU" w:cs="PMingLiU"/>
          <w:spacing w:val="8"/>
        </w:rPr>
        <w:t>，两人曾共同居住并在美国共同签署购房合同。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 xml:space="preserve">Fabian Wittmers </w:t>
      </w:r>
      <w:r>
        <w:rPr>
          <w:rStyle w:val="any"/>
          <w:rFonts w:ascii="PMingLiU" w:eastAsia="PMingLiU" w:hAnsi="PMingLiU" w:cs="PMingLiU"/>
          <w:spacing w:val="8"/>
        </w:rPr>
        <w:t>将这些发现整理并公开，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Springer - Nature </w:t>
      </w:r>
      <w:r>
        <w:rPr>
          <w:rStyle w:val="any"/>
          <w:rFonts w:ascii="PMingLiU" w:eastAsia="PMingLiU" w:hAnsi="PMingLiU" w:cs="PMingLiU"/>
          <w:spacing w:val="8"/>
        </w:rPr>
        <w:t>研究诚信团队已表示将对此事展开调查。这一事件不仅引发了人们对科研诚信的关注，也对科研出版系统的公正性提出了质疑。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" w:eastAsia="Microsoft YaHei" w:hAnsi="Microsoft YaHei" w:cs="Microsoft YaHei"/>
          <w:color w:val="3E3E3E"/>
          <w:spacing w:val="0"/>
        </w:rPr>
        <w:t>https://forbetterscience.com/2025/04/15/an-unethical-guide-to-100-000-citations/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" w:eastAsia="Microsoft YaHei" w:hAnsi="Microsoft YaHei" w:cs="Microsoft YaHei"/>
          <w:color w:val="3E3E3E"/>
          <w:spacing w:val="0"/>
          <w:sz w:val="21"/>
          <w:szCs w:val="21"/>
        </w:rPr>
        <w:t>来源：公众号pubpeer原创，文章涉及作者姓名都为音译名字；转载贴子请注明出处，若没注明pubpeer公众号出处，构成侵权。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885950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345205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 w:line="384" w:lineRule="atLeast"/>
        <w:ind w:left="390" w:right="300"/>
        <w:jc w:val="right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" w:eastAsia="Microsoft YaHei" w:hAnsi="Microsoft YaHei" w:cs="Microsoft YaHei"/>
          <w:strike w:val="0"/>
          <w:color w:val="3E3E3E"/>
          <w:spacing w:val="0"/>
          <w:u w:val="none"/>
        </w:rPr>
        <w:drawing>
          <wp:inline>
            <wp:extent cx="609600" cy="195618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393441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195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right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color w:val="333333"/>
          <w:spacing w:val="8"/>
          <w:sz w:val="21"/>
          <w:szCs w:val="21"/>
        </w:rPr>
        <w:t>声明：转载此文是出于传递更多信息之目的。若有来源标注错误或侵犯了您的合法权益，请作者持权属证明与本网联系，我们将及时更正、删除，谢谢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rPr>
          <w:rStyle w:val="any"/>
          <w:rFonts w:ascii="Microsoft YaHei UI" w:eastAsia="Microsoft YaHei UI" w:hAnsi="Microsoft YaHei UI" w:cs="Microsoft YaHei UI"/>
          <w:color w:val="333333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微软雅黑" w:eastAsia="微软雅黑" w:hAnsi="微软雅黑" w:cs="微软雅黑"/>
          <w:b/>
          <w:bCs/>
          <w:color w:val="3DA742"/>
          <w:spacing w:val="8"/>
          <w:sz w:val="20"/>
          <w:szCs w:val="20"/>
        </w:rPr>
        <w:t>Pubpeer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，</w:t>
      </w:r>
      <w:r>
        <w:rPr>
          <w:rStyle w:val="any"/>
          <w:rFonts w:ascii="微软雅黑" w:eastAsia="微软雅黑" w:hAnsi="微软雅黑" w:cs="微软雅黑"/>
          <w:b/>
          <w:bCs/>
          <w:color w:val="3DA742"/>
          <w:spacing w:val="8"/>
          <w:sz w:val="20"/>
          <w:szCs w:val="20"/>
        </w:rPr>
        <w:t>专注科研工作者。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关注请长按上方二维码。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投稿、合作、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转载授权事宜请联系本号，回复2025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，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微信ID：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BikElisabeth 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 或邮箱：Pubpeer@qq.com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image" Target="media/image11.png" /><Relationship Id="rId17" Type="http://schemas.openxmlformats.org/officeDocument/2006/relationships/image" Target="media/image12.png" /><Relationship Id="rId18" Type="http://schemas.openxmlformats.org/officeDocument/2006/relationships/image" Target="media/image13.png" /><Relationship Id="rId19" Type="http://schemas.openxmlformats.org/officeDocument/2006/relationships/image" Target="media/image14.jpeg" /><Relationship Id="rId2" Type="http://schemas.openxmlformats.org/officeDocument/2006/relationships/webSettings" Target="webSettings.xml" /><Relationship Id="rId20" Type="http://schemas.openxmlformats.org/officeDocument/2006/relationships/image" Target="media/image15.png" /><Relationship Id="rId21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IxMDEwNDU1OA==&amp;mid=2647882937&amp;idx=2&amp;sn=51fc39cd6eb10e4c6a84a49835951c64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