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遵义医科大学第一附属医院与重庆医科大学附属永川医院联合完成的一项研究，因疑似图像拼接问题被发布在</w:t>
        </w:r>
        <w:r>
          <w:rPr>
            <w:rStyle w:val="a"/>
            <w:rFonts w:ascii="Times New Roman" w:eastAsia="Times New Roman" w:hAnsi="Times New Roman" w:cs="Times New Roman"/>
            <w:b w:val="0"/>
            <w:bCs w:val="0"/>
            <w:spacing w:val="8"/>
          </w:rPr>
          <w:t xml:space="preserve"> PubPeer </w:t>
        </w:r>
        <w:r>
          <w:rPr>
            <w:rStyle w:val="a"/>
            <w:rFonts w:ascii="PMingLiU" w:eastAsia="PMingLiU" w:hAnsi="PMingLiU" w:cs="PMingLiU"/>
            <w:b w:val="0"/>
            <w:bCs w:val="0"/>
            <w:spacing w:val="8"/>
          </w:rPr>
          <w:t>上讨论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2025-04-23 00:05:55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近日，学术评论平台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上出现了针对一篇发表于《</w:t>
      </w:r>
      <w:r>
        <w:rPr>
          <w:rStyle w:val="any"/>
          <w:rFonts w:ascii="Times New Roman" w:eastAsia="Times New Roman" w:hAnsi="Times New Roman" w:cs="Times New Roman"/>
          <w:i/>
          <w:iCs/>
          <w:spacing w:val="8"/>
        </w:rPr>
        <w:t>International Immunopharmacology</w:t>
      </w:r>
      <w:r>
        <w:rPr>
          <w:rStyle w:val="any"/>
          <w:rFonts w:ascii="PMingLiU" w:eastAsia="PMingLiU" w:hAnsi="PMingLiU" w:cs="PMingLiU"/>
          <w:spacing w:val="8"/>
        </w:rPr>
        <w:t>》的研究论文的讨论。该论文题为：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"Tim-3 enhances brain inflammation by promoting M1 macrophage polarization following intracerebral hemorrhage in mice"</w:t>
      </w:r>
      <w:r>
        <w:rPr>
          <w:rStyle w:val="any"/>
          <w:rFonts w:ascii="PMingLiU" w:eastAsia="PMingLiU" w:hAnsi="PMingLiU" w:cs="PMingLiU"/>
          <w:spacing w:val="8"/>
        </w:rPr>
        <w:t>（译：</w:t>
      </w:r>
      <w:r>
        <w:rPr>
          <w:rStyle w:val="any"/>
          <w:rFonts w:ascii="PMingLiU" w:eastAsia="PMingLiU" w:hAnsi="PMingLiU" w:cs="PMingLiU"/>
          <w:i/>
          <w:iCs/>
          <w:spacing w:val="8"/>
        </w:rPr>
        <w:t>小鼠脑出血后，</w:t>
      </w:r>
      <w:r>
        <w:rPr>
          <w:rStyle w:val="any"/>
          <w:rFonts w:ascii="Times New Roman" w:eastAsia="Times New Roman" w:hAnsi="Times New Roman" w:cs="Times New Roman"/>
          <w:i/>
          <w:iCs/>
          <w:spacing w:val="8"/>
        </w:rPr>
        <w:t xml:space="preserve">Tim-3 </w:t>
      </w:r>
      <w:r>
        <w:rPr>
          <w:rStyle w:val="any"/>
          <w:rFonts w:ascii="PMingLiU" w:eastAsia="PMingLiU" w:hAnsi="PMingLiU" w:cs="PMingLiU"/>
          <w:i/>
          <w:iCs/>
          <w:spacing w:val="8"/>
        </w:rPr>
        <w:t>通过促进</w:t>
      </w:r>
      <w:r>
        <w:rPr>
          <w:rStyle w:val="any"/>
          <w:rFonts w:ascii="Times New Roman" w:eastAsia="Times New Roman" w:hAnsi="Times New Roman" w:cs="Times New Roman"/>
          <w:i/>
          <w:iCs/>
          <w:spacing w:val="8"/>
        </w:rPr>
        <w:t xml:space="preserve"> M1 </w:t>
      </w:r>
      <w:r>
        <w:rPr>
          <w:rStyle w:val="any"/>
          <w:rFonts w:ascii="PMingLiU" w:eastAsia="PMingLiU" w:hAnsi="PMingLiU" w:cs="PMingLiU"/>
          <w:i/>
          <w:iCs/>
          <w:spacing w:val="8"/>
        </w:rPr>
        <w:t>巨噬细胞极化增强脑部炎症反应</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论文第一作者为</w:t>
      </w:r>
      <w:r>
        <w:rPr>
          <w:rStyle w:val="any"/>
          <w:rFonts w:ascii="PMingLiU" w:eastAsia="PMingLiU" w:hAnsi="PMingLiU" w:cs="PMingLiU"/>
          <w:b/>
          <w:bCs/>
          <w:spacing w:val="8"/>
        </w:rPr>
        <w:t>余安勇博士</w:t>
      </w:r>
      <w:r>
        <w:rPr>
          <w:rStyle w:val="any"/>
          <w:rFonts w:ascii="PMingLiU" w:eastAsia="PMingLiU" w:hAnsi="PMingLiU" w:cs="PMingLiU"/>
          <w:spacing w:val="8"/>
        </w:rPr>
        <w:t>（遵义医科大学第一附属医院急诊科），通讯作者为</w:t>
      </w:r>
      <w:r>
        <w:rPr>
          <w:rStyle w:val="any"/>
          <w:rFonts w:ascii="PMingLiU" w:eastAsia="PMingLiU" w:hAnsi="PMingLiU" w:cs="PMingLiU"/>
          <w:b/>
          <w:bCs/>
          <w:spacing w:val="8"/>
        </w:rPr>
        <w:t>杨钊教授</w:t>
      </w:r>
      <w:r>
        <w:rPr>
          <w:rStyle w:val="any"/>
          <w:rFonts w:ascii="PMingLiU" w:eastAsia="PMingLiU" w:hAnsi="PMingLiU" w:cs="PMingLiU"/>
          <w:spacing w:val="8"/>
        </w:rPr>
        <w:t>（重庆医科大学附属永川医院神经内科）。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33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82693" name=""/>
                    <pic:cNvPicPr>
                      <a:picLocks noChangeAspect="1"/>
                    </pic:cNvPicPr>
                  </pic:nvPicPr>
                  <pic:blipFill>
                    <a:blip xmlns:r="http://schemas.openxmlformats.org/officeDocument/2006/relationships" r:embed="rId6"/>
                    <a:stretch>
                      <a:fillRect/>
                    </a:stretch>
                  </pic:blipFill>
                  <pic:spPr>
                    <a:xfrm>
                      <a:off x="0" y="0"/>
                      <a:ext cx="5486400" cy="3473345"/>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40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55087" name=""/>
                    <pic:cNvPicPr>
                      <a:picLocks noChangeAspect="1"/>
                    </pic:cNvPicPr>
                  </pic:nvPicPr>
                  <pic:blipFill>
                    <a:blip xmlns:r="http://schemas.openxmlformats.org/officeDocument/2006/relationships" r:embed="rId7"/>
                    <a:stretch>
                      <a:fillRect/>
                    </a:stretch>
                  </pic:blipFill>
                  <pic:spPr>
                    <a:xfrm>
                      <a:off x="0" y="0"/>
                      <a:ext cx="5486400" cy="57401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https://pubpeer.com/publications/67E5FAA7E4EF0C61281A0BBA05E37C#0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56651" name=""/>
                    <pic:cNvPicPr>
                      <a:picLocks noChangeAspect="1"/>
                    </pic:cNvPicPr>
                  </pic:nvPicPr>
                  <pic:blipFill>
                    <a:blip xmlns:r="http://schemas.openxmlformats.org/officeDocument/2006/relationships" r:embed="rId8"/>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75&amp;idx=2&amp;sn=8be1bed9685b8bd3513e4c66c7b5aab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