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ARL8B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研究被质疑数据重复，中山大学团队如何回应？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40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“ARL8B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通过调控溶酶体功能预测肝细胞癌不良预后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（原文标题：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"ARL8B regulates lysosomal function and predicts poor prognosis in hepatocellular carcinoma"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）的研究受到质疑。评论人指出，该研究存在数据引用不当的问题。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第一作者：吴丽燕（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Liyan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通讯作者：云靖平（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Jingping Yun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，中山大学肿瘤防治中心，病理科主任）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合作单位：华南肿瘤国家重点实验室、广东省肿瘤临床研究中心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753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0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发现该论文的图像存在重复使用的现象。具体而言，论文中的图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部分数据疑似与之前发表在另一篇文章中的数据相同。然而，这些数据在论文中并未被明确引用。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此前相关数据最早发表于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Frontiers in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的文章中（文章链接为：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https://www.frontiersin.org/journals/medicine/articles/10.3389/fmed.2023.1168977/full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），但吴丽燕等人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年的研究并未提及或引用这些数据来源。评论人对作者未引用该数据的原因提出了质疑，并要求进一步说明。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7950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13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https://pubpeer.com/publications/6C56D87E70432B24C591FEC0288F18#0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35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2&amp;idx=1&amp;sn=9a6c899fdb442b0ff1f679e58c3d85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