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图片重叠引发争议，十堰市太和医院某研究团队文章受关注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10:05:00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12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56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7 月 25 日，十堰市太和医院Guo Xing-Rong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application of mRNA-based gene transfer in mesenchymal stem cell-mediated cytotoxicity of glioma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71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02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09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27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13162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653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162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https://pubpeer.com/publications/6294D46EB86039B6AADD157E976E05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79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73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39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01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0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23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30&amp;idx=1&amp;sn=5d76e84cc2774528be215181b11ee5d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