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团队联合美国爱因斯坦医学院、南京医科大学的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论文图像存在重复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18:26:34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20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69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2020年8月3日，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华中科技大学同济医学院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Guo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（张果）、美国爱因斯坦医学院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Dongsheng Cai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（蔡东升）、南京医科大学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Juxue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（李聚学）研究团队在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PNAS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Hypothalamic extended synaptotagmin-3 contributes to the development of dietary obesity and related metabolic disorders”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471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81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4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9909"/>
            <wp:docPr id="100004" name="" descr="华中科技大学同济医学院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46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4514850" cy="2819400"/>
            <wp:docPr id="100005" name="" descr="南京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50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373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6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https://pmc.ncbi.nlm.nih.gov/articles/PMC7443966/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12&amp;idx=1&amp;sn=4c15b127c69bcf324366071d7e82bf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