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解释不清了？上海市第十人民医院院长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Huanlong Qin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（秦环龙）团队论被质疑来自论文工厂，背后五大国基金支持！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7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82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miR-150 functions as a tumour suppressor in human colorectal cancer by targeting c-Myb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miR - 150</w:t>
      </w:r>
      <w:r>
        <w:rPr>
          <w:rStyle w:val="any"/>
          <w:rFonts w:ascii="PMingLiU" w:eastAsia="PMingLiU" w:hAnsi="PMingLiU" w:cs="PMingLiU"/>
          <w:spacing w:val="8"/>
        </w:rPr>
        <w:t>在人结直肠癌中通过靶向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 - Myb</w:t>
      </w:r>
      <w:r>
        <w:rPr>
          <w:rStyle w:val="any"/>
          <w:rFonts w:ascii="PMingLiU" w:eastAsia="PMingLiU" w:hAnsi="PMingLiU" w:cs="PMingLiU"/>
          <w:spacing w:val="8"/>
        </w:rPr>
        <w:t>发挥抑癌作用）的论文在《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and molecular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10.1111/jcmm.12398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84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08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就对该论文提出质疑，认为</w:t>
      </w:r>
      <w:r>
        <w:rPr>
          <w:rStyle w:val="any"/>
          <w:rFonts w:ascii="PMingLiU" w:eastAsia="PMingLiU" w:hAnsi="PMingLiU" w:cs="PMingLiU"/>
          <w:spacing w:val="8"/>
        </w:rPr>
        <w:t>两个显示不同实验的面板显示了重叠的区域。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55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48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作者当即给出通用解释：图片是属于误用，不影响结论。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89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21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spacing w:val="8"/>
        </w:rPr>
        <w:t>又提出与其它论文有图像重复。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这份文件似乎是一家工厂的一部分，该工厂在</w:t>
      </w:r>
      <w:r>
        <w:rPr>
          <w:rStyle w:val="any"/>
          <w:rFonts w:ascii="Times New Roman" w:eastAsia="Times New Roman" w:hAnsi="Times New Roman" w:cs="Times New Roman"/>
          <w:spacing w:val="8"/>
        </w:rPr>
        <w:t>Pick N Mix FACS</w:t>
      </w:r>
      <w:r>
        <w:rPr>
          <w:rStyle w:val="any"/>
          <w:rFonts w:ascii="PMingLiU" w:eastAsia="PMingLiU" w:hAnsi="PMingLiU" w:cs="PMingLiU"/>
          <w:spacing w:val="8"/>
        </w:rPr>
        <w:t>图中提供专业服务。图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来自这里：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31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作者又解释说，他们的论文是发表在前，这次能解释清吗？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3516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11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[81372615,81230057]</w:t>
      </w:r>
      <w:r>
        <w:rPr>
          <w:rStyle w:val="any"/>
          <w:rFonts w:ascii="PMingLiU" w:eastAsia="PMingLiU" w:hAnsi="PMingLiU" w:cs="PMingLiU"/>
          <w:spacing w:val="8"/>
        </w:rPr>
        <w:t>，上海市科技发展基金</w:t>
      </w:r>
      <w:r>
        <w:rPr>
          <w:rStyle w:val="any"/>
          <w:rFonts w:ascii="Times New Roman" w:eastAsia="Times New Roman" w:hAnsi="Times New Roman" w:cs="Times New Roman"/>
          <w:spacing w:val="8"/>
        </w:rPr>
        <w:t>[12140902300,12410707400]</w:t>
      </w:r>
      <w:r>
        <w:rPr>
          <w:rStyle w:val="any"/>
          <w:rFonts w:ascii="PMingLiU" w:eastAsia="PMingLiU" w:hAnsi="PMingLiU" w:cs="PMingLiU"/>
          <w:spacing w:val="8"/>
        </w:rPr>
        <w:t>，上海市卫生系统优秀青年人才培养计划</w:t>
      </w:r>
      <w:r>
        <w:rPr>
          <w:rStyle w:val="any"/>
          <w:rFonts w:ascii="Times New Roman" w:eastAsia="Times New Roman" w:hAnsi="Times New Roman" w:cs="Times New Roman"/>
          <w:spacing w:val="8"/>
        </w:rPr>
        <w:t>[XYQ2013118]</w:t>
      </w:r>
      <w:r>
        <w:rPr>
          <w:rStyle w:val="any"/>
          <w:rFonts w:ascii="PMingLiU" w:eastAsia="PMingLiU" w:hAnsi="PMingLiU" w:cs="PMingLiU"/>
          <w:spacing w:val="8"/>
        </w:rPr>
        <w:t>，国家高技术研究发展计划（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计划）</w:t>
      </w:r>
      <w:r>
        <w:rPr>
          <w:rStyle w:val="any"/>
          <w:rFonts w:ascii="Times New Roman" w:eastAsia="Times New Roman" w:hAnsi="Times New Roman" w:cs="Times New Roman"/>
          <w:spacing w:val="8"/>
        </w:rPr>
        <w:t>[2014AA020803]</w:t>
      </w:r>
      <w:r>
        <w:rPr>
          <w:rStyle w:val="any"/>
          <w:rFonts w:ascii="PMingLiU" w:eastAsia="PMingLiU" w:hAnsi="PMingLiU" w:cs="PMingLiU"/>
          <w:spacing w:val="8"/>
        </w:rPr>
        <w:t>，同济大学青年优秀人才计划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[1501219074]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Huanlong Qin</w:t>
      </w:r>
      <w:r>
        <w:rPr>
          <w:rStyle w:val="any"/>
          <w:rFonts w:ascii="PMingLiU" w:eastAsia="PMingLiU" w:hAnsi="PMingLiU" w:cs="PMingLiU"/>
          <w:spacing w:val="8"/>
        </w:rPr>
        <w:t>（秦环龙），疑为</w:t>
      </w:r>
      <w:r>
        <w:rPr>
          <w:rStyle w:val="any"/>
          <w:rFonts w:ascii="PMingLiU" w:eastAsia="PMingLiU" w:hAnsi="PMingLiU" w:cs="PMingLiU"/>
          <w:spacing w:val="8"/>
        </w:rPr>
        <w:t>上海市第十人民医院院长，医学博士，主任医师，教授，博士生导师。先后获得科技部</w:t>
      </w:r>
      <w:r>
        <w:rPr>
          <w:rStyle w:val="any"/>
          <w:rFonts w:ascii="Times New Roman" w:eastAsia="Times New Roman" w:hAnsi="Times New Roman" w:cs="Times New Roman"/>
          <w:spacing w:val="8"/>
        </w:rPr>
        <w:t>973</w:t>
      </w:r>
      <w:r>
        <w:rPr>
          <w:rStyle w:val="any"/>
          <w:rFonts w:ascii="PMingLiU" w:eastAsia="PMingLiU" w:hAnsi="PMingLiU" w:cs="PMingLiU"/>
          <w:spacing w:val="8"/>
        </w:rPr>
        <w:t>前期和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课题，承担国家自然科学基金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项，上海市优秀学科带头人。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https://pubpeer.com/publications/B8153D1E8C3FE16314A90DEA641A2A#0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https://onlinelibrary.wiley.com/doi/10.1111/jcmm.12398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1&amp;sn=3f64f2bf054d141d09473bd7bfe9c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