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10.7</w:t>
        </w:r>
        <w:r>
          <w:rPr>
            <w:rStyle w:val="a"/>
            <w:rFonts w:ascii="PMingLiU" w:eastAsia="PMingLiU" w:hAnsi="PMingLiU" w:cs="PMingLiU"/>
            <w:b w:val="0"/>
            <w:bCs w:val="0"/>
            <w:spacing w:val="8"/>
          </w:rPr>
          <w:t>分</w:t>
        </w:r>
        <w:r>
          <w:rPr>
            <w:rStyle w:val="a"/>
            <w:rFonts w:ascii="Times New Roman" w:eastAsia="Times New Roman" w:hAnsi="Times New Roman" w:cs="Times New Roman"/>
            <w:b w:val="0"/>
            <w:bCs w:val="0"/>
            <w:spacing w:val="8"/>
          </w:rPr>
          <w:t>SCI</w:t>
        </w:r>
        <w:r>
          <w:rPr>
            <w:rStyle w:val="a"/>
            <w:rFonts w:ascii="PMingLiU" w:eastAsia="PMingLiU" w:hAnsi="PMingLiU" w:cs="PMingLiU"/>
            <w:b w:val="0"/>
            <w:bCs w:val="0"/>
            <w:spacing w:val="8"/>
          </w:rPr>
          <w:t>论文</w:t>
        </w:r>
        <w:r>
          <w:rPr>
            <w:rStyle w:val="a"/>
            <w:rFonts w:ascii="Times New Roman" w:eastAsia="Times New Roman" w:hAnsi="Times New Roman" w:cs="Times New Roman"/>
            <w:b w:val="0"/>
            <w:bCs w:val="0"/>
            <w:spacing w:val="8"/>
          </w:rPr>
          <w:t>4</w:t>
        </w:r>
        <w:r>
          <w:rPr>
            <w:rStyle w:val="a"/>
            <w:rFonts w:ascii="PMingLiU" w:eastAsia="PMingLiU" w:hAnsi="PMingLiU" w:cs="PMingLiU"/>
            <w:b w:val="0"/>
            <w:bCs w:val="0"/>
            <w:spacing w:val="8"/>
          </w:rPr>
          <w:t>个月就翻车了？杭州市第三人民医院论文被指图像重复引发争议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撤稿资讯</w:t>
      </w:r>
      <w:hyperlink r:id="rId5" w:history="1">
        <w:bookmarkStart w:id="0" w:name="js_name"/>
        <w:r>
          <w:rPr>
            <w:rStyle w:val="a"/>
            <w:rFonts w:ascii="PMingLiU" w:eastAsia="PMingLiU" w:hAnsi="PMingLiU" w:cs="PMingLiU"/>
            <w:spacing w:val="8"/>
            <w:sz w:val="23"/>
            <w:szCs w:val="23"/>
          </w:rPr>
          <w:t>撤稿资讯</w:t>
        </w:r>
      </w:hyperlink>
      <w:bookmarkEnd w:id="0"/>
      <w:r>
        <w:rPr>
          <w:rStyle w:val="richmediametalistem"/>
          <w:rFonts w:ascii="Times New Roman" w:eastAsia="Times New Roman" w:hAnsi="Times New Roman" w:cs="Times New Roman"/>
          <w:color w:val="A5A5A5"/>
          <w:spacing w:val="8"/>
          <w:sz w:val="23"/>
          <w:szCs w:val="23"/>
        </w:rPr>
        <w:t>2025-04-21 12:00:00</w:t>
      </w:r>
      <w:r>
        <w:rPr>
          <w:rStyle w:val="richmediametalistem"/>
          <w:rFonts w:ascii="PMingLiU" w:eastAsia="PMingLiU" w:hAnsi="PMingLiU" w:cs="PMingLiU"/>
          <w:color w:val="A5A5A5"/>
          <w:spacing w:val="8"/>
          <w:sz w:val="23"/>
          <w:szCs w:val="23"/>
        </w:rPr>
        <w:t>江苏</w:t>
      </w:r>
    </w:p>
    <w:p>
      <w:pPr>
        <w:spacing w:before="0" w:after="0"/>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048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16381" name=""/>
                    <pic:cNvPicPr>
                      <a:picLocks noChangeAspect="1"/>
                    </pic:cNvPicPr>
                  </pic:nvPicPr>
                  <pic:blipFill>
                    <a:blip xmlns:r="http://schemas.openxmlformats.org/officeDocument/2006/relationships" r:embed="rId6"/>
                    <a:stretch>
                      <a:fillRect/>
                    </a:stretch>
                  </pic:blipFill>
                  <pic:spPr>
                    <a:xfrm>
                      <a:off x="0" y="0"/>
                      <a:ext cx="5486400" cy="3048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2024</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11</w:t>
      </w:r>
      <w:r>
        <w:rPr>
          <w:rStyle w:val="any"/>
          <w:rFonts w:ascii="PMingLiU" w:eastAsia="PMingLiU" w:hAnsi="PMingLiU" w:cs="PMingLiU"/>
          <w:b w:val="0"/>
          <w:bCs w:val="0"/>
          <w:i w:val="0"/>
          <w:iCs w:val="0"/>
          <w:color w:val="000000"/>
          <w:spacing w:val="8"/>
        </w:rPr>
        <w:t>月，</w:t>
      </w:r>
      <w:r>
        <w:rPr>
          <w:rStyle w:val="any"/>
          <w:rFonts w:ascii="PMingLiU" w:eastAsia="PMingLiU" w:hAnsi="PMingLiU" w:cs="PMingLiU"/>
          <w:b/>
          <w:bCs/>
          <w:i w:val="0"/>
          <w:iCs w:val="0"/>
          <w:color w:val="DE4B17"/>
          <w:spacing w:val="8"/>
        </w:rPr>
        <w:t>杭州市第三人民医院</w:t>
      </w:r>
      <w:r>
        <w:rPr>
          <w:rStyle w:val="any"/>
          <w:rFonts w:ascii="Times New Roman" w:eastAsia="Times New Roman" w:hAnsi="Times New Roman" w:cs="Times New Roman"/>
          <w:b/>
          <w:bCs/>
          <w:i w:val="0"/>
          <w:iCs w:val="0"/>
          <w:color w:val="DE4B17"/>
          <w:spacing w:val="8"/>
        </w:rPr>
        <w:t>(</w:t>
      </w:r>
      <w:r>
        <w:rPr>
          <w:rStyle w:val="any"/>
          <w:rFonts w:ascii="PMingLiU" w:eastAsia="PMingLiU" w:hAnsi="PMingLiU" w:cs="PMingLiU"/>
          <w:b/>
          <w:bCs/>
          <w:i w:val="0"/>
          <w:iCs w:val="0"/>
          <w:color w:val="DE4B17"/>
          <w:spacing w:val="8"/>
        </w:rPr>
        <w:t>浙江中医药大学附属杭州第三医院</w:t>
      </w:r>
      <w:r>
        <w:rPr>
          <w:rStyle w:val="any"/>
          <w:rFonts w:ascii="Times New Roman" w:eastAsia="Times New Roman" w:hAnsi="Times New Roman" w:cs="Times New Roman"/>
          <w:b/>
          <w:bCs/>
          <w:i w:val="0"/>
          <w:iCs w:val="0"/>
          <w:color w:val="DE4B17"/>
          <w:spacing w:val="8"/>
        </w:rPr>
        <w:t>)</w:t>
      </w:r>
      <w:r>
        <w:rPr>
          <w:rStyle w:val="any"/>
          <w:rFonts w:ascii="PMingLiU" w:eastAsia="PMingLiU" w:hAnsi="PMingLiU" w:cs="PMingLiU"/>
          <w:b w:val="0"/>
          <w:bCs w:val="0"/>
          <w:i w:val="0"/>
          <w:iCs w:val="0"/>
          <w:color w:val="000000"/>
          <w:spacing w:val="8"/>
        </w:rPr>
        <w:t>、</w:t>
      </w:r>
      <w:r>
        <w:rPr>
          <w:rStyle w:val="any"/>
          <w:rFonts w:ascii="PMingLiU" w:eastAsia="PMingLiU" w:hAnsi="PMingLiU" w:cs="PMingLiU"/>
          <w:b/>
          <w:bCs/>
          <w:i w:val="0"/>
          <w:iCs w:val="0"/>
          <w:color w:val="DE4B17"/>
          <w:spacing w:val="8"/>
        </w:rPr>
        <w:t>浙江中医药大学</w:t>
      </w:r>
      <w:r>
        <w:rPr>
          <w:rStyle w:val="any"/>
          <w:rFonts w:ascii="PMingLiU" w:eastAsia="PMingLiU" w:hAnsi="PMingLiU" w:cs="PMingLiU"/>
          <w:b w:val="0"/>
          <w:bCs w:val="0"/>
          <w:i w:val="0"/>
          <w:iCs w:val="0"/>
          <w:color w:val="000000"/>
          <w:spacing w:val="8"/>
        </w:rPr>
        <w:t>联合在</w:t>
      </w:r>
      <w:r>
        <w:rPr>
          <w:rStyle w:val="any"/>
          <w:rFonts w:ascii="Times New Roman" w:eastAsia="Times New Roman" w:hAnsi="Times New Roman" w:cs="Times New Roman"/>
          <w:b w:val="0"/>
          <w:bCs w:val="0"/>
          <w:i/>
          <w:iCs/>
          <w:color w:val="DE4B17"/>
          <w:spacing w:val="8"/>
        </w:rPr>
        <w:t>Asian Journal of Pharmaceutical Sciences</w:t>
      </w:r>
      <w:r>
        <w:rPr>
          <w:rStyle w:val="any"/>
          <w:rFonts w:ascii="PMingLiU" w:eastAsia="PMingLiU" w:hAnsi="PMingLiU" w:cs="PMingLiU"/>
          <w:b w:val="0"/>
          <w:bCs w:val="0"/>
          <w:i/>
          <w:iCs/>
          <w:color w:val="DE4B17"/>
          <w:spacing w:val="8"/>
        </w:rPr>
        <w:t>（</w:t>
      </w:r>
      <w:r>
        <w:rPr>
          <w:rStyle w:val="any"/>
          <w:rFonts w:ascii="Times New Roman" w:eastAsia="Times New Roman" w:hAnsi="Times New Roman" w:cs="Times New Roman"/>
          <w:b w:val="0"/>
          <w:bCs w:val="0"/>
          <w:i/>
          <w:iCs/>
          <w:color w:val="DE4B17"/>
          <w:spacing w:val="8"/>
        </w:rPr>
        <w:t>IF10.7004/1</w:t>
      </w:r>
      <w:r>
        <w:rPr>
          <w:rStyle w:val="any"/>
          <w:rFonts w:ascii="PMingLiU" w:eastAsia="PMingLiU" w:hAnsi="PMingLiU" w:cs="PMingLiU"/>
          <w:b w:val="0"/>
          <w:bCs w:val="0"/>
          <w:i/>
          <w:iCs/>
          <w:color w:val="DE4B17"/>
          <w:spacing w:val="8"/>
        </w:rPr>
        <w:t>区）</w:t>
      </w:r>
      <w:r>
        <w:rPr>
          <w:rStyle w:val="any"/>
          <w:rFonts w:ascii="PMingLiU" w:eastAsia="PMingLiU" w:hAnsi="PMingLiU" w:cs="PMingLiU"/>
          <w:b w:val="0"/>
          <w:bCs w:val="0"/>
          <w:i w:val="0"/>
          <w:iCs w:val="0"/>
          <w:color w:val="000000"/>
          <w:spacing w:val="8"/>
        </w:rPr>
        <w:t>期刊上发表了一篇论文。在</w:t>
      </w:r>
      <w:r>
        <w:rPr>
          <w:rStyle w:val="any"/>
          <w:rFonts w:ascii="PMingLiU" w:eastAsia="PMingLiU" w:hAnsi="PMingLiU" w:cs="PMingLiU"/>
          <w:b/>
          <w:bCs/>
          <w:i w:val="0"/>
          <w:iCs w:val="0"/>
          <w:color w:val="DE4B17"/>
          <w:spacing w:val="8"/>
        </w:rPr>
        <w:t>发表</w:t>
      </w:r>
      <w:r>
        <w:rPr>
          <w:rStyle w:val="any"/>
          <w:rFonts w:ascii="Times New Roman" w:eastAsia="Times New Roman" w:hAnsi="Times New Roman" w:cs="Times New Roman"/>
          <w:b/>
          <w:bCs/>
          <w:i w:val="0"/>
          <w:iCs w:val="0"/>
          <w:color w:val="DE4B17"/>
          <w:spacing w:val="8"/>
        </w:rPr>
        <w:t>4</w:t>
      </w:r>
      <w:r>
        <w:rPr>
          <w:rStyle w:val="any"/>
          <w:rFonts w:ascii="PMingLiU" w:eastAsia="PMingLiU" w:hAnsi="PMingLiU" w:cs="PMingLiU"/>
          <w:b/>
          <w:bCs/>
          <w:i w:val="0"/>
          <w:iCs w:val="0"/>
          <w:color w:val="DE4B17"/>
          <w:spacing w:val="8"/>
        </w:rPr>
        <w:t>个月后</w:t>
      </w:r>
      <w:r>
        <w:rPr>
          <w:rStyle w:val="any"/>
          <w:rFonts w:ascii="PMingLiU" w:eastAsia="PMingLiU" w:hAnsi="PMingLiU" w:cs="PMingLiU"/>
          <w:b w:val="0"/>
          <w:bCs w:val="0"/>
          <w:i w:val="0"/>
          <w:iCs w:val="0"/>
          <w:color w:val="000000"/>
          <w:spacing w:val="8"/>
        </w:rPr>
        <w:t>，因</w:t>
      </w:r>
      <w:r>
        <w:rPr>
          <w:rStyle w:val="any"/>
          <w:rFonts w:ascii="PMingLiU" w:eastAsia="PMingLiU" w:hAnsi="PMingLiU" w:cs="PMingLiU"/>
          <w:b/>
          <w:bCs/>
          <w:i w:val="0"/>
          <w:iCs w:val="0"/>
          <w:color w:val="DE4B17"/>
          <w:spacing w:val="8"/>
        </w:rPr>
        <w:t>图片组内重复</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val="0"/>
          <w:iCs w:val="0"/>
          <w:color w:val="000000"/>
          <w:spacing w:val="8"/>
        </w:rPr>
        <w:t>pubpeer</w:t>
      </w:r>
      <w:r>
        <w:rPr>
          <w:rStyle w:val="any"/>
          <w:rFonts w:ascii="PMingLiU" w:eastAsia="PMingLiU" w:hAnsi="PMingLiU" w:cs="PMingLiU"/>
          <w:b w:val="0"/>
          <w:bCs w:val="0"/>
          <w:i w:val="0"/>
          <w:iCs w:val="0"/>
          <w:color w:val="000000"/>
          <w:spacing w:val="8"/>
        </w:rPr>
        <w:t>上被读者质疑。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430578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82661" name=""/>
                    <pic:cNvPicPr>
                      <a:picLocks noChangeAspect="1"/>
                    </pic:cNvPicPr>
                  </pic:nvPicPr>
                  <pic:blipFill>
                    <a:blip xmlns:r="http://schemas.openxmlformats.org/officeDocument/2006/relationships" r:embed="rId7"/>
                    <a:stretch>
                      <a:fillRect/>
                    </a:stretch>
                  </pic:blipFill>
                  <pic:spPr>
                    <a:xfrm>
                      <a:off x="0" y="0"/>
                      <a:ext cx="5486400" cy="4305782"/>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286771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40735" name=""/>
                    <pic:cNvPicPr>
                      <a:picLocks noChangeAspect="1"/>
                    </pic:cNvPicPr>
                  </pic:nvPicPr>
                  <pic:blipFill>
                    <a:blip xmlns:r="http://schemas.openxmlformats.org/officeDocument/2006/relationships" r:embed="rId8"/>
                    <a:stretch>
                      <a:fillRect/>
                    </a:stretch>
                  </pic:blipFill>
                  <pic:spPr>
                    <a:xfrm>
                      <a:off x="0" y="0"/>
                      <a:ext cx="5486400" cy="286771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1</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5601"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论文概述</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论文题为</w:t>
      </w:r>
      <w:r>
        <w:rPr>
          <w:rStyle w:val="any"/>
          <w:rFonts w:ascii="Times New Roman" w:eastAsia="Times New Roman" w:hAnsi="Times New Roman" w:cs="Times New Roman"/>
          <w:b/>
          <w:bCs/>
          <w:i w:val="0"/>
          <w:iCs w:val="0"/>
          <w:color w:val="DE4B17"/>
          <w:spacing w:val="8"/>
        </w:rPr>
        <w:t>“Biomimetic nanoparticles co-deliver hirudin and lumbrukinase to ameliorate thrombus and inflammation for atherosclerosis therapy”</w:t>
      </w:r>
      <w:r>
        <w:rPr>
          <w:rStyle w:val="any"/>
          <w:rFonts w:ascii="PMingLiU" w:eastAsia="PMingLiU" w:hAnsi="PMingLiU" w:cs="PMingLiU"/>
          <w:b w:val="0"/>
          <w:bCs w:val="0"/>
          <w:i w:val="0"/>
          <w:iCs w:val="0"/>
          <w:color w:val="000000"/>
          <w:spacing w:val="8"/>
        </w:rPr>
        <w:t>（仿生纳米颗粒共同递送水蛭素和蚓激酶以改善动脉粥样硬化治疗中的血栓和炎症）</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第一作者：浙江中医药大学的</w:t>
      </w:r>
      <w:r>
        <w:rPr>
          <w:rStyle w:val="any"/>
          <w:rFonts w:ascii="Times New Roman" w:eastAsia="Times New Roman" w:hAnsi="Times New Roman" w:cs="Times New Roman"/>
          <w:b w:val="0"/>
          <w:bCs w:val="0"/>
          <w:i w:val="0"/>
          <w:iCs w:val="0"/>
          <w:color w:val="000000"/>
          <w:spacing w:val="8"/>
        </w:rPr>
        <w:t>Mengying Cheng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通讯作者：浙江中医药大学的</w:t>
      </w:r>
      <w:r>
        <w:rPr>
          <w:rStyle w:val="any"/>
          <w:rFonts w:ascii="Times New Roman" w:eastAsia="Times New Roman" w:hAnsi="Times New Roman" w:cs="Times New Roman"/>
          <w:b w:val="0"/>
          <w:bCs w:val="0"/>
          <w:i w:val="0"/>
          <w:iCs w:val="0"/>
          <w:color w:val="000000"/>
          <w:spacing w:val="8"/>
        </w:rPr>
        <w:t xml:space="preserve">Fanzhu Li </w:t>
      </w:r>
      <w:r>
        <w:rPr>
          <w:rStyle w:val="any"/>
          <w:rFonts w:ascii="PMingLiU" w:eastAsia="PMingLiU" w:hAnsi="PMingLiU" w:cs="PMingLiU"/>
          <w:b w:val="0"/>
          <w:bCs w:val="0"/>
          <w:i w:val="0"/>
          <w:iCs w:val="0"/>
          <w:color w:val="000000"/>
          <w:spacing w:val="8"/>
        </w:rPr>
        <w:t>，杭州市第三人民医院的</w:t>
      </w:r>
      <w:r>
        <w:rPr>
          <w:rStyle w:val="any"/>
          <w:rFonts w:ascii="Times New Roman" w:eastAsia="Times New Roman" w:hAnsi="Times New Roman" w:cs="Times New Roman"/>
          <w:b w:val="0"/>
          <w:bCs w:val="0"/>
          <w:i w:val="0"/>
          <w:iCs w:val="0"/>
          <w:color w:val="000000"/>
          <w:spacing w:val="8"/>
        </w:rPr>
        <w:t>Qiaoling Huang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一种新型的仿生血栓靶向纳米颗粒</w:t>
      </w:r>
      <w:r>
        <w:rPr>
          <w:rStyle w:val="any"/>
          <w:rFonts w:ascii="Times New Roman" w:eastAsia="Times New Roman" w:hAnsi="Times New Roman" w:cs="Times New Roman"/>
          <w:b w:val="0"/>
          <w:bCs w:val="0"/>
          <w:i w:val="0"/>
          <w:iCs w:val="0"/>
          <w:color w:val="000000"/>
          <w:spacing w:val="8"/>
        </w:rPr>
        <w:t>HMTL@PM</w:t>
      </w:r>
      <w:r>
        <w:rPr>
          <w:rStyle w:val="any"/>
          <w:rFonts w:ascii="PMingLiU" w:eastAsia="PMingLiU" w:hAnsi="PMingLiU" w:cs="PMingLiU"/>
          <w:b w:val="0"/>
          <w:bCs w:val="0"/>
          <w:i w:val="0"/>
          <w:iCs w:val="0"/>
          <w:color w:val="000000"/>
          <w:spacing w:val="8"/>
        </w:rPr>
        <w:t>已经成功开发，用于共同递送</w:t>
      </w:r>
      <w:r>
        <w:rPr>
          <w:rStyle w:val="any"/>
          <w:rFonts w:ascii="Times New Roman" w:eastAsia="Times New Roman" w:hAnsi="Times New Roman" w:cs="Times New Roman"/>
          <w:b w:val="0"/>
          <w:bCs w:val="0"/>
          <w:i w:val="0"/>
          <w:iCs w:val="0"/>
          <w:color w:val="000000"/>
          <w:spacing w:val="8"/>
        </w:rPr>
        <w:t>HV</w:t>
      </w:r>
      <w:r>
        <w:rPr>
          <w:rStyle w:val="any"/>
          <w:rFonts w:ascii="PMingLiU" w:eastAsia="PMingLiU" w:hAnsi="PMingLiU" w:cs="PMingLiU"/>
          <w:b w:val="0"/>
          <w:bCs w:val="0"/>
          <w:i w:val="0"/>
          <w:iCs w:val="0"/>
          <w:color w:val="000000"/>
          <w:spacing w:val="8"/>
        </w:rPr>
        <w:t>和蚓激酶，旨在改善动脉粥样硬化治疗中的血栓和炎症。</w:t>
      </w:r>
      <w:r>
        <w:rPr>
          <w:rStyle w:val="any"/>
          <w:rFonts w:ascii="Times New Roman" w:eastAsia="Times New Roman" w:hAnsi="Times New Roman" w:cs="Times New Roman"/>
          <w:b w:val="0"/>
          <w:bCs w:val="0"/>
          <w:i w:val="0"/>
          <w:iCs w:val="0"/>
          <w:color w:val="000000"/>
          <w:spacing w:val="8"/>
        </w:rPr>
        <w:t>HMTL@PM</w:t>
      </w:r>
      <w:r>
        <w:rPr>
          <w:rStyle w:val="any"/>
          <w:rFonts w:ascii="PMingLiU" w:eastAsia="PMingLiU" w:hAnsi="PMingLiU" w:cs="PMingLiU"/>
          <w:b w:val="0"/>
          <w:bCs w:val="0"/>
          <w:i w:val="0"/>
          <w:iCs w:val="0"/>
          <w:color w:val="000000"/>
          <w:spacing w:val="8"/>
        </w:rPr>
        <w:t>在良好的流体动力学尺寸的酸性环境下药物释放可控。同时，</w:t>
      </w:r>
      <w:r>
        <w:rPr>
          <w:rStyle w:val="any"/>
          <w:rFonts w:ascii="Times New Roman" w:eastAsia="Times New Roman" w:hAnsi="Times New Roman" w:cs="Times New Roman"/>
          <w:b w:val="0"/>
          <w:bCs w:val="0"/>
          <w:i w:val="0"/>
          <w:iCs w:val="0"/>
          <w:color w:val="000000"/>
          <w:spacing w:val="8"/>
        </w:rPr>
        <w:t>HMTL@PM</w:t>
      </w:r>
      <w:r>
        <w:rPr>
          <w:rStyle w:val="any"/>
          <w:rFonts w:ascii="PMingLiU" w:eastAsia="PMingLiU" w:hAnsi="PMingLiU" w:cs="PMingLiU"/>
          <w:b w:val="0"/>
          <w:bCs w:val="0"/>
          <w:i w:val="0"/>
          <w:iCs w:val="0"/>
          <w:color w:val="000000"/>
          <w:spacing w:val="8"/>
        </w:rPr>
        <w:t>可优先积聚在血栓部位，并被炎性细胞选择性摄取，这与血小板膜的归巢作用有关。这种有针对性的积累有效地抑制了炎症的进展，这是通过</w:t>
      </w:r>
      <w:r>
        <w:rPr>
          <w:rStyle w:val="any"/>
          <w:rFonts w:ascii="Times New Roman" w:eastAsia="Times New Roman" w:hAnsi="Times New Roman" w:cs="Times New Roman"/>
          <w:b w:val="0"/>
          <w:bCs w:val="0"/>
          <w:i w:val="0"/>
          <w:iCs w:val="0"/>
          <w:color w:val="000000"/>
          <w:spacing w:val="8"/>
        </w:rPr>
        <w:t>ros</w:t>
      </w:r>
      <w:r>
        <w:rPr>
          <w:rStyle w:val="any"/>
          <w:rFonts w:ascii="PMingLiU" w:eastAsia="PMingLiU" w:hAnsi="PMingLiU" w:cs="PMingLiU"/>
          <w:b w:val="0"/>
          <w:bCs w:val="0"/>
          <w:i w:val="0"/>
          <w:iCs w:val="0"/>
          <w:color w:val="000000"/>
          <w:spacing w:val="8"/>
        </w:rPr>
        <w:t>清除特性和细胞因子调节实现的。利用</w:t>
      </w:r>
      <w:r>
        <w:rPr>
          <w:rStyle w:val="any"/>
          <w:rFonts w:ascii="Times New Roman" w:eastAsia="Times New Roman" w:hAnsi="Times New Roman" w:cs="Times New Roman"/>
          <w:b w:val="0"/>
          <w:bCs w:val="0"/>
          <w:i w:val="0"/>
          <w:iCs w:val="0"/>
          <w:color w:val="000000"/>
          <w:spacing w:val="8"/>
        </w:rPr>
        <w:t>HV</w:t>
      </w:r>
      <w:r>
        <w:rPr>
          <w:rStyle w:val="any"/>
          <w:rFonts w:ascii="PMingLiU" w:eastAsia="PMingLiU" w:hAnsi="PMingLiU" w:cs="PMingLiU"/>
          <w:b w:val="0"/>
          <w:bCs w:val="0"/>
          <w:i w:val="0"/>
          <w:iCs w:val="0"/>
          <w:color w:val="000000"/>
          <w:spacing w:val="8"/>
        </w:rPr>
        <w:t>和</w:t>
      </w:r>
      <w:r>
        <w:rPr>
          <w:rStyle w:val="any"/>
          <w:rFonts w:ascii="Times New Roman" w:eastAsia="Times New Roman" w:hAnsi="Times New Roman" w:cs="Times New Roman"/>
          <w:b w:val="0"/>
          <w:bCs w:val="0"/>
          <w:i w:val="0"/>
          <w:iCs w:val="0"/>
          <w:color w:val="000000"/>
          <w:spacing w:val="8"/>
        </w:rPr>
        <w:t>LK</w:t>
      </w:r>
      <w:r>
        <w:rPr>
          <w:rStyle w:val="any"/>
          <w:rFonts w:ascii="PMingLiU" w:eastAsia="PMingLiU" w:hAnsi="PMingLiU" w:cs="PMingLiU"/>
          <w:b w:val="0"/>
          <w:bCs w:val="0"/>
          <w:i w:val="0"/>
          <w:iCs w:val="0"/>
          <w:color w:val="000000"/>
          <w:spacing w:val="8"/>
        </w:rPr>
        <w:t>的溶栓能力，有效消除血栓。体内实验证明</w:t>
      </w:r>
      <w:r>
        <w:rPr>
          <w:rStyle w:val="any"/>
          <w:rFonts w:ascii="Times New Roman" w:eastAsia="Times New Roman" w:hAnsi="Times New Roman" w:cs="Times New Roman"/>
          <w:b w:val="0"/>
          <w:bCs w:val="0"/>
          <w:i w:val="0"/>
          <w:iCs w:val="0"/>
          <w:color w:val="000000"/>
          <w:spacing w:val="8"/>
        </w:rPr>
        <w:t>HMTL@PM</w:t>
      </w:r>
      <w:r>
        <w:rPr>
          <w:rStyle w:val="any"/>
          <w:rFonts w:ascii="PMingLiU" w:eastAsia="PMingLiU" w:hAnsi="PMingLiU" w:cs="PMingLiU"/>
          <w:b w:val="0"/>
          <w:bCs w:val="0"/>
          <w:i w:val="0"/>
          <w:iCs w:val="0"/>
          <w:color w:val="000000"/>
          <w:spacing w:val="8"/>
        </w:rPr>
        <w:t>能有效抑制</w:t>
      </w:r>
      <w:r>
        <w:rPr>
          <w:rStyle w:val="any"/>
          <w:rFonts w:ascii="Times New Roman" w:eastAsia="Times New Roman" w:hAnsi="Times New Roman" w:cs="Times New Roman"/>
          <w:b w:val="0"/>
          <w:bCs w:val="0"/>
          <w:i w:val="0"/>
          <w:iCs w:val="0"/>
          <w:color w:val="000000"/>
          <w:spacing w:val="8"/>
        </w:rPr>
        <w:t>AS</w:t>
      </w:r>
      <w:r>
        <w:rPr>
          <w:rStyle w:val="any"/>
          <w:rFonts w:ascii="PMingLiU" w:eastAsia="PMingLiU" w:hAnsi="PMingLiU" w:cs="PMingLiU"/>
          <w:b w:val="0"/>
          <w:bCs w:val="0"/>
          <w:i w:val="0"/>
          <w:iCs w:val="0"/>
          <w:color w:val="000000"/>
          <w:spacing w:val="8"/>
        </w:rPr>
        <w:t>的发展，具有极强的生物相容性。综上所述，仿生血栓靶向纳米颗粒具有良好的治疗效果，在动脉粥样硬化治疗中具有重要的潜力。（本段内容为</w:t>
      </w:r>
      <w:r>
        <w:rPr>
          <w:rStyle w:val="any"/>
          <w:rFonts w:ascii="Times New Roman" w:eastAsia="Times New Roman" w:hAnsi="Times New Roman" w:cs="Times New Roman"/>
          <w:b w:val="0"/>
          <w:bCs w:val="0"/>
          <w:i w:val="0"/>
          <w:iCs w:val="0"/>
          <w:color w:val="000000"/>
          <w:spacing w:val="8"/>
        </w:rPr>
        <w:t>AI</w:t>
      </w:r>
      <w:r>
        <w:rPr>
          <w:rStyle w:val="any"/>
          <w:rFonts w:ascii="PMingLiU" w:eastAsia="PMingLiU" w:hAnsi="PMingLiU" w:cs="PMingLiU"/>
          <w:b w:val="0"/>
          <w:bCs w:val="0"/>
          <w:i w:val="0"/>
          <w:iCs w:val="0"/>
          <w:color w:val="000000"/>
          <w:spacing w:val="8"/>
        </w:rPr>
        <w:t>翻译，原始内容请见官网）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220472"/>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08786" name=""/>
                    <pic:cNvPicPr>
                      <a:picLocks noChangeAspect="1"/>
                    </pic:cNvPicPr>
                  </pic:nvPicPr>
                  <pic:blipFill>
                    <a:blip xmlns:r="http://schemas.openxmlformats.org/officeDocument/2006/relationships" r:embed="rId10"/>
                    <a:stretch>
                      <a:fillRect/>
                    </a:stretch>
                  </pic:blipFill>
                  <pic:spPr>
                    <a:xfrm>
                      <a:off x="0" y="0"/>
                      <a:ext cx="5486400" cy="322047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446153"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基金支持</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本研究由</w:t>
      </w:r>
      <w:r>
        <w:rPr>
          <w:rStyle w:val="any"/>
          <w:rFonts w:ascii="PMingLiU" w:eastAsia="PMingLiU" w:hAnsi="PMingLiU" w:cs="PMingLiU"/>
          <w:b/>
          <w:bCs/>
          <w:i w:val="0"/>
          <w:iCs w:val="0"/>
          <w:color w:val="DE4B17"/>
          <w:spacing w:val="8"/>
        </w:rPr>
        <w:t>国家自然科学基金资助，</w:t>
      </w:r>
      <w:r>
        <w:rPr>
          <w:rStyle w:val="any"/>
          <w:rFonts w:ascii="PMingLiU" w:eastAsia="PMingLiU" w:hAnsi="PMingLiU" w:cs="PMingLiU"/>
          <w:b w:val="0"/>
          <w:bCs w:val="0"/>
          <w:i w:val="0"/>
          <w:iCs w:val="0"/>
          <w:color w:val="000000"/>
          <w:spacing w:val="8"/>
        </w:rPr>
        <w:t>项目编号</w:t>
      </w:r>
      <w:r>
        <w:rPr>
          <w:rStyle w:val="any"/>
          <w:rFonts w:ascii="Times New Roman" w:eastAsia="Times New Roman" w:hAnsi="Times New Roman" w:cs="Times New Roman"/>
          <w:b w:val="0"/>
          <w:bCs w:val="0"/>
          <w:i w:val="0"/>
          <w:iCs w:val="0"/>
          <w:color w:val="000000"/>
          <w:spacing w:val="8"/>
        </w:rPr>
        <w:t>82374048</w:t>
      </w:r>
      <w:r>
        <w:rPr>
          <w:rStyle w:val="any"/>
          <w:rFonts w:ascii="PMingLiU" w:eastAsia="PMingLiU" w:hAnsi="PMingLiU" w:cs="PMingLiU"/>
          <w:b w:val="0"/>
          <w:bCs w:val="0"/>
          <w:i w:val="0"/>
          <w:iCs w:val="0"/>
          <w:color w:val="000000"/>
          <w:spacing w:val="8"/>
        </w:rPr>
        <w:t>和</w:t>
      </w:r>
      <w:r>
        <w:rPr>
          <w:rStyle w:val="any"/>
          <w:rFonts w:ascii="Times New Roman" w:eastAsia="Times New Roman" w:hAnsi="Times New Roman" w:cs="Times New Roman"/>
          <w:b w:val="0"/>
          <w:bCs w:val="0"/>
          <w:i w:val="0"/>
          <w:iCs w:val="0"/>
          <w:color w:val="000000"/>
          <w:spacing w:val="8"/>
        </w:rPr>
        <w:t>82174096</w:t>
      </w:r>
      <w:r>
        <w:rPr>
          <w:rStyle w:val="any"/>
          <w:rFonts w:ascii="PMingLiU" w:eastAsia="PMingLiU" w:hAnsi="PMingLiU" w:cs="PMingLiU"/>
          <w:b w:val="0"/>
          <w:bCs w:val="0"/>
          <w:i w:val="0"/>
          <w:iCs w:val="0"/>
          <w:color w:val="000000"/>
          <w:spacing w:val="8"/>
        </w:rPr>
        <w:t>；</w:t>
      </w:r>
      <w:r>
        <w:rPr>
          <w:rStyle w:val="any"/>
          <w:rFonts w:ascii="PMingLiU" w:eastAsia="PMingLiU" w:hAnsi="PMingLiU" w:cs="PMingLiU"/>
          <w:b/>
          <w:bCs/>
          <w:i w:val="0"/>
          <w:iCs w:val="0"/>
          <w:color w:val="DE4B17"/>
          <w:spacing w:val="8"/>
        </w:rPr>
        <w:t>浙江省自然科学基金资助</w:t>
      </w:r>
      <w:r>
        <w:rPr>
          <w:rStyle w:val="any"/>
          <w:rFonts w:ascii="PMingLiU" w:eastAsia="PMingLiU" w:hAnsi="PMingLiU" w:cs="PMingLiU"/>
          <w:b w:val="0"/>
          <w:bCs w:val="0"/>
          <w:i w:val="0"/>
          <w:iCs w:val="0"/>
          <w:color w:val="000000"/>
          <w:spacing w:val="8"/>
        </w:rPr>
        <w:t>，项目编号</w:t>
      </w:r>
      <w:r>
        <w:rPr>
          <w:rStyle w:val="any"/>
          <w:rFonts w:ascii="Times New Roman" w:eastAsia="Times New Roman" w:hAnsi="Times New Roman" w:cs="Times New Roman"/>
          <w:b w:val="0"/>
          <w:bCs w:val="0"/>
          <w:i w:val="0"/>
          <w:iCs w:val="0"/>
          <w:color w:val="000000"/>
          <w:spacing w:val="8"/>
        </w:rPr>
        <w:t>LZ21H280001</w:t>
      </w:r>
      <w:r>
        <w:rPr>
          <w:rStyle w:val="any"/>
          <w:rFonts w:ascii="PMingLiU" w:eastAsia="PMingLiU" w:hAnsi="PMingLiU" w:cs="PMingLiU"/>
          <w:b w:val="0"/>
          <w:bCs w:val="0"/>
          <w:i w:val="0"/>
          <w:iCs w:val="0"/>
          <w:color w:val="000000"/>
          <w:spacing w:val="8"/>
        </w:rPr>
        <w:t>。</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3</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509530"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质疑与争议</w:t>
      </w:r>
    </w:p>
    <w:p>
      <w:pPr>
        <w:pStyle w:val="p"/>
        <w:pBdr>
          <w:top w:val="none" w:sz="0" w:space="0" w:color="auto"/>
          <w:left w:val="none" w:sz="0" w:space="0" w:color="auto"/>
          <w:bottom w:val="none" w:sz="0" w:space="0" w:color="auto"/>
          <w:right w:val="none" w:sz="0" w:space="0" w:color="auto"/>
        </w:pBdr>
        <w:spacing w:before="150" w:after="0" w:line="384" w:lineRule="atLeast"/>
        <w:ind w:left="630" w:right="630"/>
        <w:jc w:val="both"/>
        <w:rPr>
          <w:rStyle w:val="any"/>
          <w:rFonts w:ascii="Times New Roman" w:eastAsia="Times New Roman" w:hAnsi="Times New Roman" w:cs="Times New Roman"/>
          <w:b w:val="0"/>
          <w:bCs w:val="0"/>
          <w:i w:val="0"/>
          <w:iCs w:val="0"/>
          <w:color w:val="000000"/>
          <w:spacing w:val="8"/>
          <w:shd w:val="clear" w:color="auto" w:fill="DE4B17"/>
        </w:rPr>
      </w:pPr>
    </w:p>
    <w:p>
      <w:pPr>
        <w:pStyle w:val="p"/>
        <w:pBdr>
          <w:top w:val="none" w:sz="0" w:space="0" w:color="auto"/>
          <w:left w:val="none" w:sz="0" w:space="0" w:color="auto"/>
          <w:bottom w:val="none" w:sz="0" w:space="0" w:color="auto"/>
          <w:right w:val="none" w:sz="0" w:space="0" w:color="auto"/>
        </w:pBdr>
        <w:spacing w:before="0" w:after="150" w:line="408" w:lineRule="atLeast"/>
        <w:ind w:left="630" w:right="630"/>
        <w:jc w:val="both"/>
        <w:rPr>
          <w:rStyle w:val="any"/>
          <w:rFonts w:ascii="Times New Roman" w:eastAsia="Times New Roman" w:hAnsi="Times New Roman" w:cs="Times New Roman"/>
          <w:b w:val="0"/>
          <w:bCs w:val="0"/>
          <w:i w:val="0"/>
          <w:iCs w:val="0"/>
          <w:color w:val="000000"/>
          <w:spacing w:val="8"/>
          <w:sz w:val="26"/>
          <w:szCs w:val="26"/>
        </w:rPr>
      </w:pPr>
      <w:r>
        <w:rPr>
          <w:rStyle w:val="any"/>
          <w:rFonts w:ascii="PMingLiU" w:eastAsia="PMingLiU" w:hAnsi="PMingLiU" w:cs="PMingLiU"/>
          <w:b w:val="0"/>
          <w:bCs w:val="0"/>
          <w:i w:val="0"/>
          <w:iCs w:val="0"/>
          <w:color w:val="000000"/>
          <w:spacing w:val="8"/>
          <w:sz w:val="26"/>
          <w:szCs w:val="26"/>
        </w:rPr>
        <w:t>质疑一：</w:t>
      </w:r>
      <w:r>
        <w:rPr>
          <w:rStyle w:val="any"/>
          <w:rFonts w:ascii="Times New Roman" w:eastAsia="Times New Roman" w:hAnsi="Times New Roman" w:cs="Times New Roman"/>
          <w:b w:val="0"/>
          <w:bCs w:val="0"/>
          <w:i w:val="0"/>
          <w:iCs w:val="0"/>
          <w:color w:val="000000"/>
          <w:spacing w:val="8"/>
          <w:sz w:val="26"/>
          <w:szCs w:val="26"/>
        </w:rPr>
        <w:t>2025</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4</w:t>
      </w:r>
      <w:r>
        <w:rPr>
          <w:rStyle w:val="any"/>
          <w:rFonts w:ascii="PMingLiU" w:eastAsia="PMingLiU" w:hAnsi="PMingLiU" w:cs="PMingLiU"/>
          <w:b w:val="0"/>
          <w:bCs w:val="0"/>
          <w:i w:val="0"/>
          <w:iCs w:val="0"/>
          <w:color w:val="000000"/>
          <w:spacing w:val="8"/>
          <w:sz w:val="26"/>
          <w:szCs w:val="26"/>
        </w:rPr>
        <w:t>月，读者</w:t>
      </w:r>
      <w:r>
        <w:rPr>
          <w:rStyle w:val="any"/>
          <w:rFonts w:ascii="Times New Roman" w:eastAsia="Times New Roman" w:hAnsi="Times New Roman" w:cs="Times New Roman"/>
          <w:b w:val="0"/>
          <w:bCs w:val="0"/>
          <w:i w:val="0"/>
          <w:iCs w:val="0"/>
          <w:color w:val="000000"/>
          <w:spacing w:val="8"/>
          <w:sz w:val="26"/>
          <w:szCs w:val="26"/>
        </w:rPr>
        <w:t>Shinkaicaris leurokolos</w:t>
      </w:r>
      <w:r>
        <w:rPr>
          <w:rStyle w:val="any"/>
          <w:rFonts w:ascii="PMingLiU" w:eastAsia="PMingLiU" w:hAnsi="PMingLiU" w:cs="PMingLiU"/>
          <w:b w:val="0"/>
          <w:bCs w:val="0"/>
          <w:i w:val="0"/>
          <w:iCs w:val="0"/>
          <w:color w:val="000000"/>
          <w:spacing w:val="8"/>
          <w:sz w:val="26"/>
          <w:szCs w:val="26"/>
        </w:rPr>
        <w:t>提出质疑，认为本文图</w:t>
      </w:r>
      <w:r>
        <w:rPr>
          <w:rStyle w:val="any"/>
          <w:rFonts w:ascii="Times New Roman" w:eastAsia="Times New Roman" w:hAnsi="Times New Roman" w:cs="Times New Roman"/>
          <w:b w:val="0"/>
          <w:bCs w:val="0"/>
          <w:i w:val="0"/>
          <w:iCs w:val="0"/>
          <w:color w:val="000000"/>
          <w:spacing w:val="8"/>
          <w:sz w:val="26"/>
          <w:szCs w:val="26"/>
        </w:rPr>
        <w:t>5E</w:t>
      </w:r>
      <w:r>
        <w:rPr>
          <w:rStyle w:val="any"/>
          <w:rFonts w:ascii="PMingLiU" w:eastAsia="PMingLiU" w:hAnsi="PMingLiU" w:cs="PMingLiU"/>
          <w:b w:val="0"/>
          <w:bCs w:val="0"/>
          <w:i w:val="0"/>
          <w:iCs w:val="0"/>
          <w:color w:val="000000"/>
          <w:spacing w:val="8"/>
          <w:sz w:val="26"/>
          <w:szCs w:val="26"/>
        </w:rPr>
        <w:t>中的不同制剂与泡沫细胞相互作用后的油红染色图存在部分重叠，图</w:t>
      </w:r>
      <w:r>
        <w:rPr>
          <w:rStyle w:val="any"/>
          <w:rFonts w:ascii="Times New Roman" w:eastAsia="Times New Roman" w:hAnsi="Times New Roman" w:cs="Times New Roman"/>
          <w:b w:val="0"/>
          <w:bCs w:val="0"/>
          <w:i w:val="0"/>
          <w:iCs w:val="0"/>
          <w:color w:val="000000"/>
          <w:spacing w:val="8"/>
          <w:sz w:val="26"/>
          <w:szCs w:val="26"/>
        </w:rPr>
        <w:t>6I</w:t>
      </w:r>
      <w:r>
        <w:rPr>
          <w:rStyle w:val="any"/>
          <w:rFonts w:ascii="PMingLiU" w:eastAsia="PMingLiU" w:hAnsi="PMingLiU" w:cs="PMingLiU"/>
          <w:b w:val="0"/>
          <w:bCs w:val="0"/>
          <w:i w:val="0"/>
          <w:iCs w:val="0"/>
          <w:color w:val="000000"/>
          <w:spacing w:val="8"/>
          <w:sz w:val="26"/>
          <w:szCs w:val="26"/>
        </w:rPr>
        <w:t>中经过不同染色处理后主动脉根部图疑似重叠（见同色方框标记）</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40729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59973" name=""/>
                    <pic:cNvPicPr>
                      <a:picLocks noChangeAspect="1"/>
                    </pic:cNvPicPr>
                  </pic:nvPicPr>
                  <pic:blipFill>
                    <a:blip xmlns:r="http://schemas.openxmlformats.org/officeDocument/2006/relationships" r:embed="rId11"/>
                    <a:stretch>
                      <a:fillRect/>
                    </a:stretch>
                  </pic:blipFill>
                  <pic:spPr>
                    <a:xfrm>
                      <a:off x="0" y="0"/>
                      <a:ext cx="5486400" cy="40729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b w:val="0"/>
          <w:bCs w:val="0"/>
          <w:i w:val="0"/>
          <w:iCs w:val="0"/>
          <w:color w:val="949494"/>
          <w:spacing w:val="8"/>
          <w:sz w:val="20"/>
          <w:szCs w:val="20"/>
        </w:rPr>
      </w:pP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5E</w:t>
      </w: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6I  </w:t>
      </w:r>
      <w:r>
        <w:rPr>
          <w:rStyle w:val="any"/>
          <w:rFonts w:ascii="PMingLiU" w:eastAsia="PMingLiU" w:hAnsi="PMingLiU" w:cs="PMingLiU"/>
          <w:b w:val="0"/>
          <w:bCs w:val="0"/>
          <w:i w:val="0"/>
          <w:iCs w:val="0"/>
          <w:color w:val="949494"/>
          <w:spacing w:val="8"/>
          <w:sz w:val="20"/>
          <w:szCs w:val="20"/>
        </w:rPr>
        <w:t>南京深瞳全网查重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4</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580027"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作者回应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针对上述质疑，尚未见到作者在</w:t>
      </w:r>
      <w:r>
        <w:rPr>
          <w:rStyle w:val="any"/>
          <w:rFonts w:ascii="Times New Roman" w:eastAsia="Times New Roman" w:hAnsi="Times New Roman" w:cs="Times New Roman"/>
          <w:b w:val="0"/>
          <w:bCs w:val="0"/>
          <w:i w:val="0"/>
          <w:iCs w:val="0"/>
          <w:color w:val="000000"/>
          <w:spacing w:val="8"/>
        </w:rPr>
        <w:t>www.pubpeer.com</w:t>
      </w:r>
      <w:r>
        <w:rPr>
          <w:rStyle w:val="any"/>
          <w:rFonts w:ascii="PMingLiU" w:eastAsia="PMingLiU" w:hAnsi="PMingLiU" w:cs="PMingLiU"/>
          <w:b w:val="0"/>
          <w:bCs w:val="0"/>
          <w:i w:val="0"/>
          <w:iCs w:val="0"/>
          <w:color w:val="000000"/>
          <w:spacing w:val="8"/>
        </w:rPr>
        <w:t>上的回应内容。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5F5F5F"/>
          <w:spacing w:val="8"/>
          <w:sz w:val="20"/>
          <w:szCs w:val="20"/>
        </w:rPr>
        <w:t>参考文献：</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https://pubpeer.com/publications/3A00BBD4935E0AA2DDA77CFD5E7DB2/</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https://www.sciencedirect.com/science/article/pii/S1818087624001077?via%3Dihub</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超全、超强、超快的科研诚信舆情监测系统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文章被质疑，第一时间告知您！</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拥有超全面的科研论文数据库，目前已汇聚超过</w:t>
      </w:r>
      <w:r>
        <w:rPr>
          <w:rStyle w:val="any"/>
          <w:rFonts w:ascii="Times New Roman" w:eastAsia="Times New Roman" w:hAnsi="Times New Roman" w:cs="Times New Roman"/>
          <w:b w:val="0"/>
          <w:bCs w:val="0"/>
          <w:i w:val="0"/>
          <w:iCs w:val="0"/>
          <w:color w:val="3E3E3E"/>
          <w:spacing w:val="8"/>
          <w:sz w:val="21"/>
          <w:szCs w:val="21"/>
        </w:rPr>
        <w:t>23</w:t>
      </w:r>
      <w:r>
        <w:rPr>
          <w:rStyle w:val="any"/>
          <w:rFonts w:ascii="PMingLiU" w:eastAsia="PMingLiU" w:hAnsi="PMingLiU" w:cs="PMingLiU"/>
          <w:b w:val="0"/>
          <w:bCs w:val="0"/>
          <w:i w:val="0"/>
          <w:iCs w:val="0"/>
          <w:color w:val="3E3E3E"/>
          <w:spacing w:val="8"/>
          <w:sz w:val="21"/>
          <w:szCs w:val="21"/>
        </w:rPr>
        <w:t>万篇文献。系统</w:t>
      </w:r>
      <w:r>
        <w:rPr>
          <w:rStyle w:val="any"/>
          <w:rFonts w:ascii="Times New Roman" w:eastAsia="Times New Roman" w:hAnsi="Times New Roman" w:cs="Times New Roman"/>
          <w:b w:val="0"/>
          <w:bCs w:val="0"/>
          <w:i w:val="0"/>
          <w:iCs w:val="0"/>
          <w:color w:val="3E3E3E"/>
          <w:spacing w:val="8"/>
          <w:sz w:val="21"/>
          <w:szCs w:val="21"/>
        </w:rPr>
        <w:t>24</w:t>
      </w:r>
      <w:r>
        <w:rPr>
          <w:rStyle w:val="any"/>
          <w:rFonts w:ascii="PMingLiU" w:eastAsia="PMingLiU" w:hAnsi="PMingLiU" w:cs="PMingLiU"/>
          <w:b w:val="0"/>
          <w:bCs w:val="0"/>
          <w:i w:val="0"/>
          <w:iCs w:val="0"/>
          <w:color w:val="3E3E3E"/>
          <w:spacing w:val="8"/>
          <w:sz w:val="21"/>
          <w:szCs w:val="21"/>
        </w:rPr>
        <w:t>小时不间断监控，每</w:t>
      </w:r>
      <w:r>
        <w:rPr>
          <w:rStyle w:val="any"/>
          <w:rFonts w:ascii="Times New Roman" w:eastAsia="Times New Roman" w:hAnsi="Times New Roman" w:cs="Times New Roman"/>
          <w:b w:val="0"/>
          <w:bCs w:val="0"/>
          <w:i w:val="0"/>
          <w:iCs w:val="0"/>
          <w:color w:val="3E3E3E"/>
          <w:spacing w:val="8"/>
          <w:sz w:val="21"/>
          <w:szCs w:val="21"/>
        </w:rPr>
        <w:t>10</w:t>
      </w:r>
      <w:r>
        <w:rPr>
          <w:rStyle w:val="any"/>
          <w:rFonts w:ascii="PMingLiU" w:eastAsia="PMingLiU" w:hAnsi="PMingLiU" w:cs="PMingLiU"/>
          <w:b w:val="0"/>
          <w:bCs w:val="0"/>
          <w:i w:val="0"/>
          <w:iCs w:val="0"/>
          <w:color w:val="3E3E3E"/>
          <w:spacing w:val="8"/>
          <w:sz w:val="21"/>
          <w:szCs w:val="21"/>
        </w:rPr>
        <w:t>分钟即更新舆情信息，确保数据时效性。支持个性化订阅管理，让您轻松追踪个人研究成果的受关注情况及任何质疑，确保第一时间掌握文章动态。</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73367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645240" name=""/>
                    <pic:cNvPicPr>
                      <a:picLocks noChangeAspect="1"/>
                    </pic:cNvPicPr>
                  </pic:nvPicPr>
                  <pic:blipFill>
                    <a:blip xmlns:r="http://schemas.openxmlformats.org/officeDocument/2006/relationships" r:embed="rId12"/>
                    <a:stretch>
                      <a:fillRect/>
                    </a:stretch>
                  </pic:blipFill>
                  <pic:spPr>
                    <a:xfrm>
                      <a:off x="0" y="0"/>
                      <a:ext cx="8239125" cy="27336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深瞳查重子系统</w:t>
      </w:r>
      <w:r>
        <w:rPr>
          <w:rStyle w:val="any"/>
          <w:rFonts w:ascii="Times New Roman" w:eastAsia="Times New Roman" w:hAnsi="Times New Roman" w:cs="Times New Roman"/>
          <w:b/>
          <w:bCs/>
          <w:i w:val="0"/>
          <w:iCs w:val="0"/>
          <w:color w:val="3E3E3E"/>
          <w:spacing w:val="8"/>
          <w:sz w:val="23"/>
          <w:szCs w:val="23"/>
        </w:rPr>
        <w:t>——</w:t>
      </w:r>
      <w:r>
        <w:rPr>
          <w:rStyle w:val="any"/>
          <w:rFonts w:ascii="PMingLiU" w:eastAsia="PMingLiU" w:hAnsi="PMingLiU" w:cs="PMingLiU"/>
          <w:b/>
          <w:bCs/>
          <w:i w:val="0"/>
          <w:iCs w:val="0"/>
          <w:color w:val="3E3E3E"/>
          <w:spacing w:val="8"/>
          <w:sz w:val="23"/>
          <w:szCs w:val="23"/>
        </w:rPr>
        <w:t>引文异常核查系统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核查论文引文是否被</w:t>
      </w:r>
      <w:r>
        <w:rPr>
          <w:rStyle w:val="any"/>
          <w:rFonts w:ascii="Times New Roman" w:eastAsia="Times New Roman" w:hAnsi="Times New Roman" w:cs="Times New Roman"/>
          <w:b w:val="0"/>
          <w:bCs w:val="0"/>
          <w:i w:val="0"/>
          <w:iCs w:val="0"/>
          <w:color w:val="3E3E3E"/>
          <w:spacing w:val="8"/>
          <w:sz w:val="21"/>
          <w:szCs w:val="21"/>
        </w:rPr>
        <w:t>PubPeer</w:t>
      </w:r>
      <w:r>
        <w:rPr>
          <w:rStyle w:val="any"/>
          <w:rFonts w:ascii="PMingLiU" w:eastAsia="PMingLiU" w:hAnsi="PMingLiU" w:cs="PMingLiU"/>
          <w:b w:val="0"/>
          <w:bCs w:val="0"/>
          <w:i w:val="0"/>
          <w:iCs w:val="0"/>
          <w:color w:val="3E3E3E"/>
          <w:spacing w:val="8"/>
          <w:sz w:val="21"/>
          <w:szCs w:val="21"/>
        </w:rPr>
        <w:t>质疑、勘误、关注或撤稿，确保综述类等文章免受问题引文影响，维护结论的可靠性。</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17170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19853" name=""/>
                    <pic:cNvPicPr>
                      <a:picLocks noChangeAspect="1"/>
                    </pic:cNvPicPr>
                  </pic:nvPicPr>
                  <pic:blipFill>
                    <a:blip xmlns:r="http://schemas.openxmlformats.org/officeDocument/2006/relationships" r:embed="rId13"/>
                    <a:stretch>
                      <a:fillRect/>
                    </a:stretch>
                  </pic:blipFill>
                  <pic:spPr>
                    <a:xfrm>
                      <a:off x="0" y="0"/>
                      <a:ext cx="8239125" cy="2171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150" w:after="0" w:line="255" w:lineRule="atLeast"/>
        <w:ind w:left="450" w:right="450"/>
        <w:jc w:val="both"/>
        <w:rPr>
          <w:rStyle w:val="any"/>
          <w:rFonts w:ascii="Times New Roman" w:eastAsia="Times New Roman" w:hAnsi="Times New Roman" w:cs="Times New Roman"/>
          <w:b w:val="0"/>
          <w:bCs w:val="0"/>
          <w:i w:val="0"/>
          <w:iCs w:val="0"/>
          <w:color w:val="FFF6E8"/>
          <w:spacing w:val="8"/>
          <w:sz w:val="26"/>
          <w:szCs w:val="26"/>
          <w:shd w:val="clear" w:color="auto" w:fill="DDB77C"/>
        </w:rPr>
      </w:pPr>
      <w:r>
        <w:rPr>
          <w:rStyle w:val="any"/>
          <w:rFonts w:ascii="PMingLiU" w:eastAsia="PMingLiU" w:hAnsi="PMingLiU" w:cs="PMingLiU"/>
          <w:b/>
          <w:bCs/>
          <w:i w:val="0"/>
          <w:iCs w:val="0"/>
          <w:color w:val="FFF6E8"/>
          <w:spacing w:val="8"/>
          <w:sz w:val="26"/>
          <w:szCs w:val="26"/>
          <w:shd w:val="clear" w:color="auto" w:fill="DDB77C"/>
        </w:rPr>
        <w:t>往期推荐</w:t>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07442"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4" w:anchor="wechat_redirect" w:tgtFrame="_blank" w:history="1">
        <w:r>
          <w:rPr>
            <w:rStyle w:val="a"/>
            <w:rFonts w:ascii="PMingLiU" w:eastAsia="PMingLiU" w:hAnsi="PMingLiU" w:cs="PMingLiU"/>
            <w:b w:val="0"/>
            <w:bCs w:val="0"/>
            <w:i w:val="0"/>
            <w:iCs w:val="0"/>
            <w:color w:val="816944"/>
            <w:spacing w:val="8"/>
            <w:sz w:val="21"/>
            <w:szCs w:val="21"/>
          </w:rPr>
          <w:t>刚发表</w:t>
        </w:r>
        <w:r>
          <w:rPr>
            <w:rStyle w:val="a"/>
            <w:rFonts w:ascii="Times New Roman" w:eastAsia="Times New Roman" w:hAnsi="Times New Roman" w:cs="Times New Roman"/>
            <w:b w:val="0"/>
            <w:bCs w:val="0"/>
            <w:i w:val="0"/>
            <w:iCs w:val="0"/>
            <w:color w:val="816944"/>
            <w:spacing w:val="8"/>
            <w:sz w:val="21"/>
            <w:szCs w:val="21"/>
          </w:rPr>
          <w:t>6</w:t>
        </w:r>
        <w:r>
          <w:rPr>
            <w:rStyle w:val="a"/>
            <w:rFonts w:ascii="PMingLiU" w:eastAsia="PMingLiU" w:hAnsi="PMingLiU" w:cs="PMingLiU"/>
            <w:b w:val="0"/>
            <w:bCs w:val="0"/>
            <w:i w:val="0"/>
            <w:iCs w:val="0"/>
            <w:color w:val="816944"/>
            <w:spacing w:val="8"/>
            <w:sz w:val="21"/>
            <w:szCs w:val="21"/>
          </w:rPr>
          <w:t>天就被质疑图像重复！上海九院口腔颌面头颈肿瘤科高分一区论文陷学术争议，该研究获国自然资助</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998163"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5" w:anchor="wechat_redirect" w:tgtFrame="_blank" w:history="1">
        <w:r>
          <w:rPr>
            <w:rStyle w:val="a"/>
            <w:rFonts w:ascii="Times New Roman" w:eastAsia="Times New Roman" w:hAnsi="Times New Roman" w:cs="Times New Roman"/>
            <w:b w:val="0"/>
            <w:bCs w:val="0"/>
            <w:i w:val="0"/>
            <w:iCs w:val="0"/>
            <w:color w:val="816944"/>
            <w:spacing w:val="8"/>
            <w:sz w:val="21"/>
            <w:szCs w:val="21"/>
          </w:rPr>
          <w:t>Nature</w:t>
        </w:r>
        <w:r>
          <w:rPr>
            <w:rStyle w:val="a"/>
            <w:rFonts w:ascii="PMingLiU" w:eastAsia="PMingLiU" w:hAnsi="PMingLiU" w:cs="PMingLiU"/>
            <w:b w:val="0"/>
            <w:bCs w:val="0"/>
            <w:i w:val="0"/>
            <w:iCs w:val="0"/>
            <w:color w:val="816944"/>
            <w:spacing w:val="8"/>
            <w:sz w:val="21"/>
            <w:szCs w:val="21"/>
          </w:rPr>
          <w:t>发布猛料！全球撤稿率排名，三家中国医院包揽前三！</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72533"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6" w:anchor="wechat_redirect" w:tgtFrame="_blank" w:history="1">
        <w:r>
          <w:rPr>
            <w:rStyle w:val="a"/>
            <w:rFonts w:ascii="PMingLiU" w:eastAsia="PMingLiU" w:hAnsi="PMingLiU" w:cs="PMingLiU"/>
            <w:b w:val="0"/>
            <w:bCs w:val="0"/>
            <w:i w:val="0"/>
            <w:iCs w:val="0"/>
            <w:color w:val="816944"/>
            <w:spacing w:val="8"/>
            <w:sz w:val="21"/>
            <w:szCs w:val="21"/>
          </w:rPr>
          <w:t>疑似</w:t>
        </w:r>
        <w:r>
          <w:rPr>
            <w:rStyle w:val="a"/>
            <w:rFonts w:ascii="Times New Roman" w:eastAsia="Times New Roman" w:hAnsi="Times New Roman" w:cs="Times New Roman"/>
            <w:b w:val="0"/>
            <w:bCs w:val="0"/>
            <w:i w:val="0"/>
            <w:iCs w:val="0"/>
            <w:color w:val="816944"/>
            <w:spacing w:val="8"/>
            <w:sz w:val="21"/>
            <w:szCs w:val="21"/>
          </w:rPr>
          <w:t>AI</w:t>
        </w:r>
        <w:r>
          <w:rPr>
            <w:rStyle w:val="a"/>
            <w:rFonts w:ascii="PMingLiU" w:eastAsia="PMingLiU" w:hAnsi="PMingLiU" w:cs="PMingLiU"/>
            <w:b w:val="0"/>
            <w:bCs w:val="0"/>
            <w:i w:val="0"/>
            <w:iCs w:val="0"/>
            <w:color w:val="816944"/>
            <w:spacing w:val="8"/>
            <w:sz w:val="21"/>
            <w:szCs w:val="21"/>
          </w:rPr>
          <w:t>生成，该期刊上百篇论文被撤，有作者抗议：标准过于严格了！</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33659"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7" w:anchor="wechat_redirect" w:tgtFrame="_blank" w:history="1">
        <w:r>
          <w:rPr>
            <w:rStyle w:val="a"/>
            <w:rFonts w:ascii="PMingLiU" w:eastAsia="PMingLiU" w:hAnsi="PMingLiU" w:cs="PMingLiU"/>
            <w:b w:val="0"/>
            <w:bCs w:val="0"/>
            <w:i w:val="0"/>
            <w:iCs w:val="0"/>
            <w:color w:val="816944"/>
            <w:spacing w:val="8"/>
            <w:sz w:val="21"/>
            <w:szCs w:val="21"/>
          </w:rPr>
          <w:t>图片重叠疑云笼罩！哈医大两附属医院联合发表的论文遭职业打假人深扒</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306139"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8" w:anchor="wechat_redirect" w:tgtFrame="_blank" w:history="1">
        <w:r>
          <w:rPr>
            <w:rStyle w:val="a"/>
            <w:rFonts w:ascii="PMingLiU" w:eastAsia="PMingLiU" w:hAnsi="PMingLiU" w:cs="PMingLiU"/>
            <w:b w:val="0"/>
            <w:bCs w:val="0"/>
            <w:i w:val="0"/>
            <w:iCs w:val="0"/>
            <w:color w:val="816944"/>
            <w:spacing w:val="8"/>
            <w:sz w:val="21"/>
            <w:szCs w:val="21"/>
          </w:rPr>
          <w:t>国自然资助</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翻车</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？华中科技大学同济医学院附属协和医院发表在</w:t>
        </w:r>
        <w:r>
          <w:rPr>
            <w:rStyle w:val="a"/>
            <w:rFonts w:ascii="Times New Roman" w:eastAsia="Times New Roman" w:hAnsi="Times New Roman" w:cs="Times New Roman"/>
            <w:b w:val="0"/>
            <w:bCs w:val="0"/>
            <w:i w:val="0"/>
            <w:iCs w:val="0"/>
            <w:color w:val="816944"/>
            <w:spacing w:val="8"/>
            <w:sz w:val="21"/>
            <w:szCs w:val="21"/>
          </w:rPr>
          <w:t>2</w:t>
        </w:r>
        <w:r>
          <w:rPr>
            <w:rStyle w:val="a"/>
            <w:rFonts w:ascii="PMingLiU" w:eastAsia="PMingLiU" w:hAnsi="PMingLiU" w:cs="PMingLiU"/>
            <w:b w:val="0"/>
            <w:bCs w:val="0"/>
            <w:i w:val="0"/>
            <w:iCs w:val="0"/>
            <w:color w:val="816944"/>
            <w:spacing w:val="8"/>
            <w:sz w:val="21"/>
            <w:szCs w:val="21"/>
          </w:rPr>
          <w:t>区的高分论文被质疑图片重复</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897668"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9" w:anchor="wechat_redirect" w:tgtFrame="_blank" w:history="1">
        <w:r>
          <w:rPr>
            <w:rStyle w:val="a"/>
            <w:rFonts w:ascii="Times New Roman" w:eastAsia="Times New Roman" w:hAnsi="Times New Roman" w:cs="Times New Roman"/>
            <w:b w:val="0"/>
            <w:bCs w:val="0"/>
            <w:i w:val="0"/>
            <w:iCs w:val="0"/>
            <w:color w:val="816944"/>
            <w:spacing w:val="8"/>
            <w:sz w:val="21"/>
            <w:szCs w:val="21"/>
          </w:rPr>
          <w:t>IF6.6</w:t>
        </w:r>
        <w:r>
          <w:rPr>
            <w:rStyle w:val="a"/>
            <w:rFonts w:ascii="PMingLiU" w:eastAsia="PMingLiU" w:hAnsi="PMingLiU" w:cs="PMingLiU"/>
            <w:b w:val="0"/>
            <w:bCs w:val="0"/>
            <w:i w:val="0"/>
            <w:iCs w:val="0"/>
            <w:color w:val="816944"/>
            <w:spacing w:val="8"/>
            <w:sz w:val="21"/>
            <w:szCs w:val="21"/>
          </w:rPr>
          <w:t>期刊论文陷</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图像重复</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风波，青岛大学附属医院论文被质疑，作者未回应</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97682"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0" w:anchor="wechat_redirect" w:tgtFrame="_blank" w:history="1">
        <w:r>
          <w:rPr>
            <w:rStyle w:val="a"/>
            <w:rFonts w:ascii="PMingLiU" w:eastAsia="PMingLiU" w:hAnsi="PMingLiU" w:cs="PMingLiU"/>
            <w:b w:val="0"/>
            <w:bCs w:val="0"/>
            <w:i w:val="0"/>
            <w:iCs w:val="0"/>
            <w:color w:val="816944"/>
            <w:spacing w:val="8"/>
            <w:sz w:val="21"/>
            <w:szCs w:val="21"/>
          </w:rPr>
          <w:t>与不相关论文图像重复导致撤稿，作者表示反对，复旦大学附属华山医院的</w:t>
        </w:r>
        <w:r>
          <w:rPr>
            <w:rStyle w:val="a"/>
            <w:rFonts w:ascii="Times New Roman" w:eastAsia="Times New Roman" w:hAnsi="Times New Roman" w:cs="Times New Roman"/>
            <w:b w:val="0"/>
            <w:bCs w:val="0"/>
            <w:i w:val="0"/>
            <w:iCs w:val="0"/>
            <w:color w:val="816944"/>
            <w:spacing w:val="8"/>
            <w:sz w:val="21"/>
            <w:szCs w:val="21"/>
          </w:rPr>
          <w:t>2</w:t>
        </w:r>
        <w:r>
          <w:rPr>
            <w:rStyle w:val="a"/>
            <w:rFonts w:ascii="PMingLiU" w:eastAsia="PMingLiU" w:hAnsi="PMingLiU" w:cs="PMingLiU"/>
            <w:b w:val="0"/>
            <w:bCs w:val="0"/>
            <w:i w:val="0"/>
            <w:iCs w:val="0"/>
            <w:color w:val="816944"/>
            <w:spacing w:val="8"/>
            <w:sz w:val="21"/>
            <w:szCs w:val="21"/>
          </w:rPr>
          <w:t>区论文陷争议</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618252"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1" w:anchor="wechat_redirect" w:tgtFrame="_blank" w:history="1">
        <w:r>
          <w:rPr>
            <w:rStyle w:val="a"/>
            <w:rFonts w:ascii="PMingLiU" w:eastAsia="PMingLiU" w:hAnsi="PMingLiU" w:cs="PMingLiU"/>
            <w:b w:val="0"/>
            <w:bCs w:val="0"/>
            <w:i w:val="0"/>
            <w:iCs w:val="0"/>
            <w:color w:val="816944"/>
            <w:spacing w:val="8"/>
            <w:sz w:val="21"/>
            <w:szCs w:val="21"/>
          </w:rPr>
          <w:t>国自然资助！荧光图</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复制粘贴</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w:t>
        </w:r>
        <w:r>
          <w:rPr>
            <w:rStyle w:val="a"/>
            <w:rFonts w:ascii="Times New Roman" w:eastAsia="Times New Roman" w:hAnsi="Times New Roman" w:cs="Times New Roman"/>
            <w:b w:val="0"/>
            <w:bCs w:val="0"/>
            <w:i w:val="0"/>
            <w:iCs w:val="0"/>
            <w:color w:val="816944"/>
            <w:spacing w:val="8"/>
            <w:sz w:val="21"/>
            <w:szCs w:val="21"/>
          </w:rPr>
          <w:t xml:space="preserve"> </w:t>
        </w:r>
        <w:r>
          <w:rPr>
            <w:rStyle w:val="a"/>
            <w:rFonts w:ascii="PMingLiU" w:eastAsia="PMingLiU" w:hAnsi="PMingLiU" w:cs="PMingLiU"/>
            <w:b w:val="0"/>
            <w:bCs w:val="0"/>
            <w:i w:val="0"/>
            <w:iCs w:val="0"/>
            <w:color w:val="816944"/>
            <w:spacing w:val="8"/>
            <w:sz w:val="21"/>
            <w:szCs w:val="21"/>
          </w:rPr>
          <w:t>首都医科大学附属北京天坛医院论文被质疑</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63293"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2" w:anchor="wechat_redirect" w:tgtFrame="_blank" w:history="1">
        <w:r>
          <w:rPr>
            <w:rStyle w:val="a"/>
            <w:rFonts w:ascii="PMingLiU" w:eastAsia="PMingLiU" w:hAnsi="PMingLiU" w:cs="PMingLiU"/>
            <w:b w:val="0"/>
            <w:bCs w:val="0"/>
            <w:i w:val="0"/>
            <w:iCs w:val="0"/>
            <w:color w:val="816944"/>
            <w:spacing w:val="8"/>
            <w:sz w:val="21"/>
            <w:szCs w:val="21"/>
          </w:rPr>
          <w:t>前列腺癌领域巨头多篇论文被指图片重复，作者坚称结果无虞</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13116"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3" w:anchor="wechat_redirect" w:tgtFrame="_blank" w:history="1">
        <w:r>
          <w:rPr>
            <w:rStyle w:val="a"/>
            <w:rFonts w:ascii="Times New Roman" w:eastAsia="Times New Roman" w:hAnsi="Times New Roman" w:cs="Times New Roman"/>
            <w:b w:val="0"/>
            <w:bCs w:val="0"/>
            <w:i w:val="0"/>
            <w:iCs w:val="0"/>
            <w:color w:val="816944"/>
            <w:spacing w:val="8"/>
            <w:sz w:val="21"/>
            <w:szCs w:val="21"/>
          </w:rPr>
          <w:t>6</w:t>
        </w:r>
        <w:r>
          <w:rPr>
            <w:rStyle w:val="a"/>
            <w:rFonts w:ascii="PMingLiU" w:eastAsia="PMingLiU" w:hAnsi="PMingLiU" w:cs="PMingLiU"/>
            <w:b w:val="0"/>
            <w:bCs w:val="0"/>
            <w:i w:val="0"/>
            <w:iCs w:val="0"/>
            <w:color w:val="816944"/>
            <w:spacing w:val="8"/>
            <w:sz w:val="21"/>
            <w:szCs w:val="21"/>
          </w:rPr>
          <w:t>分论文被指图像重复，重庆医科大学附属第二医院眼科论文陷入争议</w:t>
        </w:r>
        <w:r>
          <w:rPr>
            <w:rStyle w:val="a"/>
            <w:rFonts w:ascii="Times New Roman" w:eastAsia="Times New Roman" w:hAnsi="Times New Roman" w:cs="Times New Roman"/>
            <w:b w:val="0"/>
            <w:bCs w:val="0"/>
            <w:i w:val="0"/>
            <w:iCs w:val="0"/>
            <w:color w:val="816944"/>
            <w:spacing w:val="8"/>
            <w:sz w:val="21"/>
            <w:szCs w:val="21"/>
          </w:rPr>
          <w:t xml:space="preserve">  </w:t>
        </w:r>
      </w:hyperlink>
    </w:p>
    <w:p>
      <w:pPr>
        <w:shd w:val="clear" w:color="auto" w:fill="FFFFFF"/>
        <w:spacing w:before="0" w:after="150"/>
        <w:ind w:left="675" w:right="675"/>
        <w:jc w:val="center"/>
        <w:rPr>
          <w:rStyle w:val="any"/>
          <w:rFonts w:ascii="Microsoft YaHei UI" w:eastAsia="Microsoft YaHei UI" w:hAnsi="Microsoft YaHei UI" w:cs="Microsoft YaHei UI"/>
          <w:b w:val="0"/>
          <w:bCs w:val="0"/>
          <w:i w:val="0"/>
          <w:iCs w:val="0"/>
          <w:color w:val="5F5F5F"/>
          <w:spacing w:val="0"/>
        </w:rPr>
      </w:pPr>
      <w:r>
        <w:rPr>
          <w:rStyle w:val="any"/>
          <w:rFonts w:ascii="Microsoft YaHei UI" w:eastAsia="Microsoft YaHei UI" w:hAnsi="Microsoft YaHei UI" w:cs="Microsoft YaHei UI"/>
          <w:b w:val="0"/>
          <w:bCs w:val="0"/>
          <w:i w:val="0"/>
          <w:iCs w:val="0"/>
          <w:strike w:val="0"/>
          <w:color w:val="5F5F5F"/>
          <w:spacing w:val="0"/>
          <w:u w:val="none"/>
        </w:rPr>
        <w:drawing>
          <wp:inline>
            <wp:extent cx="10287000" cy="2581275"/>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3063" name=""/>
                    <pic:cNvPicPr>
                      <a:picLocks noChangeAspect="1"/>
                    </pic:cNvPicPr>
                  </pic:nvPicPr>
                  <pic:blipFill>
                    <a:blip xmlns:r="http://schemas.openxmlformats.org/officeDocument/2006/relationships" r:embed="rId24"/>
                    <a:stretch>
                      <a:fillRect/>
                    </a:stretch>
                  </pic:blipFill>
                  <pic:spPr>
                    <a:xfrm>
                      <a:off x="0" y="0"/>
                      <a:ext cx="10287000" cy="2581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论文/文章图片库比对</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sci图片查重软件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深瞳论文图片查重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可添加下方客服微信/QQ</w:t>
      </w:r>
    </w:p>
    <w:p>
      <w:pPr>
        <w:shd w:val="clear" w:color="auto" w:fill="FFFFFF"/>
        <w:spacing w:before="0" w:after="15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strike w:val="0"/>
          <w:color w:val="949494"/>
          <w:spacing w:val="0"/>
          <w:sz w:val="21"/>
          <w:szCs w:val="21"/>
          <w:u w:val="none"/>
        </w:rPr>
        <w:drawing>
          <wp:inline>
            <wp:extent cx="951328" cy="951855"/>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8061"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565469"/>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12664" name=""/>
                    <pic:cNvPicPr>
                      <a:picLocks noChangeAspect="1"/>
                    </pic:cNvPicPr>
                  </pic:nvPicPr>
                  <pic:blipFill>
                    <a:blip xmlns:r="http://schemas.openxmlformats.org/officeDocument/2006/relationships" r:embed="rId25"/>
                    <a:stretch>
                      <a:fillRect/>
                    </a:stretch>
                  </pic:blipFill>
                  <pic:spPr>
                    <a:xfrm>
                      <a:off x="0" y="0"/>
                      <a:ext cx="5486400" cy="3565469"/>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26" w:anchor="wechat_redirect" w:tgtFrame="_blank" w:tooltip="杭州市第三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杭州市第三人民医院</w:t>
        </w:r>
      </w:hyperlink>
      <w:hyperlink r:id="rId27" w:anchor="wechat_redirect" w:tgtFrame="_blank" w:tooltip="浙江省"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浙江省</w:t>
        </w:r>
      </w:hyperlink>
      <w:hyperlink r:id="rId28" w:anchor="wechat_redirect" w:tgtFrame="_blank" w:tooltip="图片查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图片查重</w:t>
        </w:r>
      </w:hyperlink>
      <w:hyperlink r:id="rId29" w:anchor="wechat_redirect" w:tgtFrame="_blank" w:tooltip="图片重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图片重复</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s://mp.weixin.qq.com/s?__biz=Mzg3MzU3MzY4Ng==&amp;mid=2247517709&amp;idx=1&amp;sn=102aa74abe3efea5859a2ab50d9e6a8b&amp;scene=21" TargetMode="External" /><Relationship Id="rId15" Type="http://schemas.openxmlformats.org/officeDocument/2006/relationships/hyperlink" Target="https://mp.weixin.qq.com/s?__biz=Mzg3MzU3MzY4Ng==&amp;mid=2247517544&amp;idx=1&amp;sn=376c36823c1645bc3e22d2aca4b4426f&amp;scene=21" TargetMode="External" /><Relationship Id="rId16" Type="http://schemas.openxmlformats.org/officeDocument/2006/relationships/hyperlink" Target="https://mp.weixin.qq.com/s?__biz=Mzg3MzU3MzY4Ng==&amp;mid=2247517244&amp;idx=1&amp;sn=f42fc5762b918904a7f38badb09ae224&amp;scene=21" TargetMode="External" /><Relationship Id="rId17" Type="http://schemas.openxmlformats.org/officeDocument/2006/relationships/hyperlink" Target="https://mp.weixin.qq.com/s?__biz=Mzg3MzU3MzY4Ng==&amp;mid=2247517079&amp;idx=1&amp;sn=8fa5d30a216c17a832839953f224149c&amp;scene=21" TargetMode="External" /><Relationship Id="rId18" Type="http://schemas.openxmlformats.org/officeDocument/2006/relationships/hyperlink" Target="https://mp.weixin.qq.com/s?__biz=Mzg3MzU3MzY4Ng==&amp;mid=2247517131&amp;idx=1&amp;sn=0fddc90897aedb3f61fd1b0152cf34b5&amp;scene=21" TargetMode="External" /><Relationship Id="rId19" Type="http://schemas.openxmlformats.org/officeDocument/2006/relationships/hyperlink" Target="https://mp.weixin.qq.com/s?__biz=Mzg3MzU3MzY4Ng==&amp;mid=2247517173&amp;idx=1&amp;sn=bd88924f88e69c1225686e6f3d780e81&amp;scene=21" TargetMode="External" /><Relationship Id="rId2" Type="http://schemas.openxmlformats.org/officeDocument/2006/relationships/webSettings" Target="webSettings.xml" /><Relationship Id="rId20" Type="http://schemas.openxmlformats.org/officeDocument/2006/relationships/hyperlink" Target="https://mp.weixin.qq.com/s?__biz=Mzg3MzU3MzY4Ng==&amp;mid=2247517093&amp;idx=1&amp;sn=eed25917df329f444f2c1573b5462fbe&amp;scene=21" TargetMode="External" /><Relationship Id="rId21" Type="http://schemas.openxmlformats.org/officeDocument/2006/relationships/hyperlink" Target="https://mp.weixin.qq.com/s?__biz=Mzg3MzU3MzY4Ng==&amp;mid=2247517270&amp;idx=1&amp;sn=707395e761d115c6ea9b61b3943ca026&amp;scene=21" TargetMode="External" /><Relationship Id="rId22" Type="http://schemas.openxmlformats.org/officeDocument/2006/relationships/hyperlink" Target="https://mp.weixin.qq.com/s?__biz=Mzg3MzU3MzY4Ng==&amp;mid=2247517296&amp;idx=1&amp;sn=286f17d20dd234102ddca8218b5006cc&amp;scene=21" TargetMode="External" /><Relationship Id="rId23" Type="http://schemas.openxmlformats.org/officeDocument/2006/relationships/hyperlink" Target="https://mp.weixin.qq.com/s?__biz=Mzg3MzU3MzY4Ng==&amp;mid=2247517365&amp;idx=1&amp;sn=aa7a6d206a207635ba938817778540e4&amp;scene=21" TargetMode="External" /><Relationship Id="rId24" Type="http://schemas.openxmlformats.org/officeDocument/2006/relationships/image" Target="media/image9.png" /><Relationship Id="rId25" Type="http://schemas.openxmlformats.org/officeDocument/2006/relationships/image" Target="media/image10.jpeg" /><Relationship Id="rId26" Type="http://schemas.openxmlformats.org/officeDocument/2006/relationships/hyperlink" Target="https://mp.weixin.qq.com/mp/appmsgalbum?__biz=Mzg3MzU3MzY4Ng==&amp;action=getalbum&amp;album_id=3948958154435510279" TargetMode="External" /><Relationship Id="rId27" Type="http://schemas.openxmlformats.org/officeDocument/2006/relationships/hyperlink" Target="https://mp.weixin.qq.com/mp/appmsgalbum?__biz=Mzg3MzU3MzY4Ng==&amp;action=getalbum&amp;album_id=2803431933497344000" TargetMode="External" /><Relationship Id="rId28" Type="http://schemas.openxmlformats.org/officeDocument/2006/relationships/hyperlink" Target="https://mp.weixin.qq.com/mp/appmsgalbum?__biz=Mzg3MzU3MzY4Ng==&amp;action=getalbum&amp;album_id=3741591297044414466" TargetMode="External" /><Relationship Id="rId29" Type="http://schemas.openxmlformats.org/officeDocument/2006/relationships/hyperlink" Target="https://mp.weixin.qq.com/mp/appmsgalbum?__biz=Mzg3MzU3MzY4Ng==&amp;action=getalbum&amp;album_id=3457578027293458434" TargetMode="External"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hyperlink" Target="https://mp.weixin.qq.com/s?__biz=Mzg3MzU3MzY4Ng==&amp;mid=2247519141&amp;idx=1&amp;sn=f8bc9b327e8443e51233e7a6f5997e1a"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emf"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