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难说误用！苏州大学基础医学院研究多处重叠曝光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Journal of Hematology &amp; Oncology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‘Ube2v1-mediated ubiquitination and degradation of Sirt1 promotes metastasis of colorectal cancer by epigenetically suppressing autophagy’ Ube2v1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通过泛素化降解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Sirt1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表观抑制自噬促进结直肠癌转移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hd w:val="clear" w:color="auto" w:fill="FFFFFF"/>
        </w:rPr>
        <w:t>doi: 10.1186/s13045-018-0638-9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）的研究被质疑存在学术不端行为。该研究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Tong Shen , Ling-Dong Cai , Yu-Hong Liu , Shi Li , Wen-Juan Gan , Xiu-Ming Li , Jing-Ru Wang , Peng-Da Guo , Qun Zhou , Xing-Xing Lu , Li-Na Sun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Jian-Ming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苏州大学基础医学院病理学系。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16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1.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不同实验中出现了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视野重叠的图像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59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2.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完全相同的图像被展示为来源于不同实验的结果（例如，在图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迁移实验与侵袭实验的图像完全一致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4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3.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完全相同的图像被重复用于声称在不同批次中进行的实验（图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1E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03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https://pubpeer.com/publications/DBD296B6C3EEA6BD46527BB3B234CD#0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76375" cy="14828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93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5&amp;sn=7544ec37c0369235088b72c959db2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