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611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30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45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20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51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87026581679309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