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华西医院神经外科高分一区研究陷入舆论漩涡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51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近日，《Theranostics》期刊2018年发表的题为‘Powerful anti-colon cancer effect of modified nanoparticle-mediated IL-15 immunogene therapy through activation of the host immune system’ 的研究陷入学术诚信风波。该研究由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Xiaoxiao Liu,Yanyan Li,Xiaodong Sun,Yagmur Muftuoglu,Bilan Wang,Ting Yu,Yuzhu Hu,Lu Ma,Mingli Xiang,Gang Guo,Chao You,Xiang Gao（通讯作者）,Yuquan Wei（中国科学院院士）共同完成，通讯单位为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四川大学华西医学院华西医院神经外科、神经外科研究所、生物治疗国家重点实验室/生物治疗协同创新中心。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83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69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49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90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78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61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https://pubpeer.com/publications/734F3DA260D04174147F22FF501B3B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93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95&amp;idx=1&amp;sn=31c143693f8c9d68941405326b6ae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