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四川大学石毓君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杨家印刚刚发表的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 Death &amp; Differ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存在旋转图片重复使用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17:53:38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22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65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[1]诚信科研通过筛库，发现2025年3月7日四川大学石毓君/黄伟/杨家印合作在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（IF=14）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  <w:shd w:val="clear" w:color="auto" w:fill="FFFFFF"/>
        </w:rPr>
        <w:t>c-Kit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1"/>
          <w:szCs w:val="21"/>
          <w:shd w:val="clear" w:color="auto" w:fill="FFFFFF"/>
          <w:vertAlign w:val="superscript"/>
        </w:rPr>
        <w:t>+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  <w:shd w:val="clear" w:color="auto" w:fill="FFFFFF"/>
        </w:rPr>
        <w:t>cells that intercalate with crypt Lgr5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19"/>
          <w:szCs w:val="19"/>
          <w:shd w:val="clear" w:color="auto" w:fill="FFFFFF"/>
          <w:vertAlign w:val="superscript"/>
        </w:rPr>
        <w:t>+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407600"/>
          <w:spacing w:val="8"/>
          <w:sz w:val="23"/>
          <w:szCs w:val="23"/>
          <w:shd w:val="clear" w:color="auto" w:fill="FFFFFF"/>
        </w:rPr>
        <w:t>cells are distinctively multipotent in colonic epithelium renewal and repair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，文章内存在3对图片重复使用。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84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43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10175" cy="1533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43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对所有图片（非蛋白印迹）进行检测，iFigures发现文章内存在3对图片重复使：图4C-3（Merge前对应的图片也是一样的）及S2A-5是出现旋转重叠，7C-1及5D-1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出现重叠。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0506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84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94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DF2702"/>
          <w:spacing w:val="9"/>
        </w:rPr>
        <w:t>诚信科研发现，全球任何学者在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F2702"/>
          <w:spacing w:val="8"/>
          <w:sz w:val="23"/>
          <w:szCs w:val="23"/>
          <w:shd w:val="clear" w:color="auto" w:fill="FFFFFF"/>
        </w:rPr>
        <w:t>Cell Death &amp; Differentiation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F2702"/>
          <w:spacing w:val="8"/>
          <w:sz w:val="23"/>
          <w:szCs w:val="23"/>
          <w:shd w:val="clear" w:color="auto" w:fill="FFFFFF"/>
        </w:rPr>
        <w:t>Cell Death &amp; Disease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  <w:shd w:val="clear" w:color="auto" w:fill="FFFFFF"/>
        </w:rPr>
        <w:t>及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F2702"/>
          <w:spacing w:val="8"/>
          <w:sz w:val="23"/>
          <w:szCs w:val="23"/>
          <w:shd w:val="clear" w:color="auto" w:fill="FFFFFF"/>
        </w:rPr>
        <w:t>Molecular Cancer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  <w:shd w:val="clear" w:color="auto" w:fill="FFFFFF"/>
        </w:rPr>
        <w:t>等杂志发表的文章存在极高的图片重复使用概率，建议使用靠谱的检测系统（比如iFigures），在投稿前，筛查一下图片。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58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57&amp;idx=1&amp;sn=985a0b230a2c49d174b52ff577b034c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