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2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12 月 30 日，四川大学华西医院Ren Qian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Flavonoid fisetin alleviates kidney inflammation and apoptosis via inhibiting Src-mediated NF-κB p65 and MAPK signaling pathways in septic AKI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74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8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886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49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https://pubpeer.com/publications/345568897683DCCE643A8E670A4E98#0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7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99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3&amp;sn=315cb1adc9790d474d580d865b298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