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不同实验条件下的菌落相同，南京医科大学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南京医科大学附属眼科医院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62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87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0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南京医科大学附属眼科医院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东南大学在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clinical investigation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IF=13.3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"STAT3/p53 pathway activation disrupts IFN-β-induced dormancy in tumor-repopulating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(STAT3/p53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通路激活可破坏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IFN-β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诱导的肿瘤繁殖细胞休眠状态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Yuying Liu, Jiadi Lv, Jinyan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 Huang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81788101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81661128007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81530080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81773062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）、中国国家自然科学基金青年基金（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81502473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）以及中国医学科学院医学创新工程（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2016-I2M-1-007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63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2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2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72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38095" cy="31333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21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78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Figure 4A and D: There are duplicate microscopy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49061" cy="5868219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2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https://www.pubpeer.org/publications/9D73918B68212DBA6506A4264A0818#0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https://pubmed.ncbi.nlm.nih.gov/29431732/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92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06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5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5&amp;sn=bf09669a6c14232458d85fbfb3c1b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