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Transwell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迁移和侵袭实验数据存在重叠，郑州大学第三附属医院院长团队论文被撤稿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29786753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10:28:24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8996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6741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329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2018年5月22日，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郑州大学第三附属医院在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International Journal of Molecular Medicine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IF=5.7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Hypoxia?induced expression of CXCR4 favors trophoblast cell migration and invasion via the activation of HIF?1α"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缺氧诱导的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CXCR4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表达通过激活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HIF-1α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促进滋养层细胞迁移和侵袭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郑州大学第三附属医院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Zhan Zhang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张展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本研究得到了河南省科技创新项目（项目编号：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131PCXTD624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851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5569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5314"/>
            <wp:docPr id="100005" name="" descr="郑州大学第三附属医院 － 丁香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8293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2589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Figures 3A, 4C, 5C, 5G. Some concerns about panels that appear to overlap.Some changes (extra/disappearing cells) are noted between the panels marked in yellow.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37108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5467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436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本文已于2025年4月7日被撤回：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在上述论文发表后，一位关注此事的读者向编辑指出，图3A、4C、5C和G中展示的Transwell迁移和侵袭实验存在多个数据面板包含重叠数据部分的情况，这些重叠不仅出现在同一图表的不同部分之间，还跨图表出现，这意味着本应展示不同实验结果的数据显然来源于同一原始数据。鉴于这些图表存在错误组装的情况，《International Journal of Molecular Medicine》的编辑决定撤回该论文，因为对所呈现的数据缺乏信心。在与作者取得联系后，他们接受了撤回论文的决定。编辑就由此给读者带来的不便深表歉意。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https://pubpeer.com/publications/6C67A309659262FE76A8151E654556#0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https://pubmed.ncbi.nlm.nih.gov/29786753/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https://www.spandidos-publications.com/10.3892/ijmm.2025.5528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53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3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8508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0221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character" w:customStyle="1" w:styleId="pCharacter">
    <w:name w:val="p Character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8.emf" /><Relationship Id="rId29" Type="http://schemas.openxmlformats.org/officeDocument/2006/relationships/image" Target="media/image9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011&amp;idx=1&amp;sn=10565dc9b1f8af6afb83e44070f288d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