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IF=11.3!</w:t>
        </w:r>
        <w:r>
          <w:rPr>
            <w:rStyle w:val="a"/>
            <w:rFonts w:ascii="PMingLiU" w:eastAsia="PMingLiU" w:hAnsi="PMingLiU" w:cs="PMingLiU"/>
            <w:b w:val="0"/>
            <w:bCs w:val="0"/>
            <w:spacing w:val="8"/>
          </w:rPr>
          <w:t>扬州大学医学院附属泰兴市人民医院肝胆外科论文被曝光大量图片重复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2025-04-21 10:15:39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年，来自扬州大学医学院附属泰兴市人民医院肝胆外科的</w:t>
      </w:r>
      <w:r>
        <w:rPr>
          <w:rStyle w:val="any"/>
          <w:rFonts w:ascii="Times New Roman" w:eastAsia="Times New Roman" w:hAnsi="Times New Roman" w:cs="Times New Roman"/>
          <w:spacing w:val="8"/>
        </w:rPr>
        <w:t xml:space="preserve"> Jun Wu , Jun Zhang </w:t>
      </w:r>
      <w:r>
        <w:rPr>
          <w:rStyle w:val="any"/>
          <w:rFonts w:ascii="PMingLiU" w:eastAsia="PMingLiU" w:hAnsi="PMingLiU" w:cs="PMingLiU"/>
          <w:spacing w:val="8"/>
        </w:rPr>
        <w:t>（通讯作者，音译张军）</w:t>
      </w:r>
      <w:r>
        <w:rPr>
          <w:rStyle w:val="any"/>
          <w:rFonts w:ascii="Times New Roman" w:eastAsia="Times New Roman" w:hAnsi="Times New Roman" w:cs="Times New Roman"/>
          <w:spacing w:val="8"/>
        </w:rPr>
        <w:t xml:space="preserve"> , Bin Shen , Kai Yin , Jianwei Xu , Wencan Gao , Lihong Zhang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Journal of experimental &amp; clinical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Long noncoding RNA lncTCF7, induced by IL-6/STAT3 transactivation, promotes hepatocellular carcinoma aggressiveness through epithelial-mesenchymal transition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从左顺时针方向依次为：</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w:t>
      </w:r>
      <w:r>
        <w:rPr>
          <w:rStyle w:val="any"/>
          <w:rFonts w:ascii="PMingLiU" w:eastAsia="PMingLiU" w:hAnsi="PMingLiU" w:cs="PMingLiU"/>
          <w:spacing w:val="8"/>
        </w:rPr>
        <w:t>、</w:t>
      </w:r>
      <w:r>
        <w:rPr>
          <w:rStyle w:val="any"/>
          <w:rFonts w:ascii="Times New Roman" w:eastAsia="Times New Roman" w:hAnsi="Times New Roman" w:cs="Times New Roman"/>
          <w:spacing w:val="8"/>
        </w:rPr>
        <w:t>7A/B</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linc00261 suppresses gastric cancer progression via promoting Slug degradation" (Yu et al 2017)</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ANRIL is activated by hypoxia-inducible factor-1α and promotes osteosarcoma cell invasion and suppresses cell apoptosis upon hypoxia" (Wei et al 2016) [</w:t>
      </w:r>
      <w:r>
        <w:rPr>
          <w:rStyle w:val="any"/>
          <w:rFonts w:ascii="PMingLiU" w:eastAsia="PMingLiU" w:hAnsi="PMingLiU" w:cs="PMingLiU"/>
          <w:spacing w:val="8"/>
        </w:rPr>
        <w:t>已撤稿</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3D</w:t>
      </w:r>
      <w:r>
        <w:rPr>
          <w:rStyle w:val="any"/>
          <w:rFonts w:ascii="PMingLiU" w:eastAsia="PMingLiU" w:hAnsi="PMingLiU" w:cs="PMingLiU"/>
          <w:spacing w:val="8"/>
        </w:rPr>
        <w:t>、</w:t>
      </w:r>
      <w:r>
        <w:rPr>
          <w:rStyle w:val="any"/>
          <w:rFonts w:ascii="Times New Roman" w:eastAsia="Times New Roman" w:hAnsi="Times New Roman" w:cs="Times New Roman"/>
          <w:spacing w:val="8"/>
        </w:rPr>
        <w:t>5D</w:t>
      </w:r>
      <w:r>
        <w:rPr>
          <w:rStyle w:val="any"/>
          <w:rFonts w:ascii="PMingLiU" w:eastAsia="PMingLiU" w:hAnsi="PMingLiU" w:cs="PMingLiU"/>
          <w:spacing w:val="8"/>
        </w:rPr>
        <w:t>、</w:t>
      </w:r>
      <w:r>
        <w:rPr>
          <w:rStyle w:val="any"/>
          <w:rFonts w:ascii="Times New Roman" w:eastAsia="Times New Roman" w:hAnsi="Times New Roman" w:cs="Times New Roman"/>
          <w:spacing w:val="8"/>
        </w:rPr>
        <w:t>6E</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"Small nucleolar RNA 78 promotes the tumorigenesis in non-small cell lung cancer" (Zheng et al 2015)</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35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20921" name=""/>
                    <pic:cNvPicPr>
                      <a:picLocks noChangeAspect="1"/>
                    </pic:cNvPicPr>
                  </pic:nvPicPr>
                  <pic:blipFill>
                    <a:blip xmlns:r="http://schemas.openxmlformats.org/officeDocument/2006/relationships" r:embed="rId6"/>
                    <a:stretch>
                      <a:fillRect/>
                    </a:stretch>
                  </pic:blipFill>
                  <pic:spPr>
                    <a:xfrm>
                      <a:off x="0" y="0"/>
                      <a:ext cx="5486400" cy="1935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更新：</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w:t>
      </w:r>
      <w:r>
        <w:rPr>
          <w:rStyle w:val="any"/>
          <w:rFonts w:ascii="Times New Roman" w:eastAsia="Times New Roman" w:hAnsi="Times New Roman" w:cs="Times New Roman"/>
          <w:spacing w:val="8"/>
        </w:rPr>
        <w:t>3G</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"Long noncoding RNA HOTAIR, a hypoxia-inducible factor-1α activated driver of malignancy, enhances hypoxic cancer cell proliferation, migration, and invasion in non-small cell lung cancer" (Zhou et al 2015)</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5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91065" name=""/>
                    <pic:cNvPicPr>
                      <a:picLocks noChangeAspect="1"/>
                    </pic:cNvPicPr>
                  </pic:nvPicPr>
                  <pic:blipFill>
                    <a:blip xmlns:r="http://schemas.openxmlformats.org/officeDocument/2006/relationships" r:embed="rId7"/>
                    <a:stretch>
                      <a:fillRect/>
                    </a:stretch>
                  </pic:blipFill>
                  <pic:spPr>
                    <a:xfrm>
                      <a:off x="0" y="0"/>
                      <a:ext cx="5486400" cy="995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Mycosphaerella arachidis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与之前发表的一篇论文共享图片。我添加了彩色矩形以指出我的意思。</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识别</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92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78108" name=""/>
                    <pic:cNvPicPr>
                      <a:picLocks noChangeAspect="1"/>
                    </pic:cNvPicPr>
                  </pic:nvPicPr>
                  <pic:blipFill>
                    <a:blip xmlns:r="http://schemas.openxmlformats.org/officeDocument/2006/relationships" r:embed="rId8"/>
                    <a:stretch>
                      <a:fillRect/>
                    </a:stretch>
                  </pic:blipFill>
                  <pic:spPr>
                    <a:xfrm>
                      <a:off x="0" y="0"/>
                      <a:ext cx="5486400" cy="4892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同时查看图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S1A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8645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31189" name=""/>
                    <pic:cNvPicPr>
                      <a:picLocks noChangeAspect="1"/>
                    </pic:cNvPicPr>
                  </pic:nvPicPr>
                  <pic:blipFill>
                    <a:blip xmlns:r="http://schemas.openxmlformats.org/officeDocument/2006/relationships" r:embed="rId9"/>
                    <a:stretch>
                      <a:fillRect/>
                    </a:stretch>
                  </pic:blipFill>
                  <pic:spPr>
                    <a:xfrm>
                      <a:off x="0" y="0"/>
                      <a:ext cx="5486400" cy="75864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月，另一位国际著名职业学术打假人</w:t>
      </w:r>
      <w:r>
        <w:rPr>
          <w:rStyle w:val="any"/>
          <w:rFonts w:ascii="Times New Roman" w:eastAsia="Times New Roman" w:hAnsi="Times New Roman" w:cs="Times New Roman"/>
          <w:b/>
          <w:bCs/>
          <w:spacing w:val="8"/>
        </w:rPr>
        <w:t xml:space="preserve"> Actinopolyspora biskrensis </w:t>
      </w:r>
      <w:r>
        <w:rPr>
          <w:rStyle w:val="any"/>
          <w:rFonts w:ascii="PMingLiU" w:eastAsia="PMingLiU" w:hAnsi="PMingLiU" w:cs="PMingLiU"/>
          <w:b/>
          <w:bCs/>
          <w:spacing w:val="8"/>
        </w:rPr>
        <w:t>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中的一幅图像似乎也出现在另一篇论文中。似乎没有共同作者。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American Journal of Cancer Research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w:t>
      </w:r>
      <w:r>
        <w:rPr>
          <w:rStyle w:val="any"/>
          <w:rFonts w:ascii="Times New Roman" w:eastAsia="Times New Roman" w:hAnsi="Times New Roman" w:cs="Times New Roman"/>
          <w:spacing w:val="8"/>
        </w:rPr>
        <w:t>30210911</w:t>
      </w:r>
      <w:r>
        <w:rPr>
          <w:rStyle w:val="any"/>
          <w:rFonts w:ascii="PMingLiU" w:eastAsia="PMingLiU" w:hAnsi="PMingLiU" w:cs="PMingLiU"/>
          <w:spacing w:val="8"/>
        </w:rPr>
        <w:t>，相关讨论见：</w:t>
      </w:r>
      <w:r>
        <w:rPr>
          <w:rStyle w:val="any"/>
          <w:rFonts w:ascii="Times New Roman" w:eastAsia="Times New Roman" w:hAnsi="Times New Roman" w:cs="Times New Roman"/>
          <w:spacing w:val="8"/>
        </w:rPr>
        <w:t>https://pubpeer.com/publications/E942A512F7CE5DE5D934BBFCE3E8B7</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Journal of Experimental &amp; Clinical Cancer Research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10.1186/s13046-015-0229-3</w:t>
      </w:r>
      <w:r>
        <w:rPr>
          <w:rStyle w:val="any"/>
          <w:rFonts w:ascii="PMingLiU" w:eastAsia="PMingLiU" w:hAnsi="PMingLiU" w:cs="PMingLiU"/>
          <w:spacing w:val="8"/>
        </w:rPr>
        <w:t>，相关讨论见：</w:t>
      </w:r>
      <w:r>
        <w:rPr>
          <w:rStyle w:val="any"/>
          <w:rFonts w:ascii="Times New Roman" w:eastAsia="Times New Roman" w:hAnsi="Times New Roman" w:cs="Times New Roman"/>
          <w:spacing w:val="8"/>
        </w:rPr>
        <w:t>https://pubpeer.com/publications/B7A1BCCA8F551ACF6C82D2255B4C0F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9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9984" name=""/>
                    <pic:cNvPicPr>
                      <a:picLocks noChangeAspect="1"/>
                    </pic:cNvPicPr>
                  </pic:nvPicPr>
                  <pic:blipFill>
                    <a:blip xmlns:r="http://schemas.openxmlformats.org/officeDocument/2006/relationships" r:embed="rId10"/>
                    <a:stretch>
                      <a:fillRect/>
                    </a:stretch>
                  </pic:blipFill>
                  <pic:spPr>
                    <a:xfrm>
                      <a:off x="0" y="0"/>
                      <a:ext cx="5486400" cy="3159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https://pubpeer.com/publications/B7A1BCCA8F551ACF6C82D2255B4C0F#0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扬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扬州大学</w:t>
        </w:r>
      </w:hyperlink>
      <w:hyperlink r:id="rId12" w:anchor="wechat_redirect" w:tgtFrame="_blank" w:tooltip="泰兴市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泰兴市人民医院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xMDYyNzI5NQ==&amp;action=getalbum&amp;album_id=3781717543296237571" TargetMode="External" /><Relationship Id="rId12" Type="http://schemas.openxmlformats.org/officeDocument/2006/relationships/hyperlink" Target="https://mp.weixin.qq.com/mp/appmsgalbum?__biz=MzkxMDYyNzI5NQ==&amp;action=getalbum&amp;album_id=3952685371682373635"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983&amp;idx=7&amp;sn=06b5e6a06a981bf24c31d73e997d46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