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克隆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风波！广西医科大学第二附属医院普外科研究遭质疑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12:40:07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国际期刊《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）最新发表的一项关于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CDKN2A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基因作为结直肠癌诊断标志物的研究陷入争议。研究题为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‘CDKN2A is a promising diagnostic and prognostic biomarker and associations with immune infiltrates in colorectal cancer’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 xml:space="preserve">CDKN2A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是一种有前景的诊断和预后生物标志物，与结直肠癌的免疫浸润相关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 10.1016/j.heliyon.2025.e43049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），由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Bo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, Biqi Li , Yongjun Chen , Jisai Chen , Wenjin Chen , Xiaoyong Cai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Wenqi Lu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广西医科大学第二附属医院普外科。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73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2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8B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部分中有一些克隆区域。我添加了彩色形状和黑色箭头来指示我所指的位置。请作者检查并评论一下好吗？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50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0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https://pubpeer.com/publications/4C200C87C737186559681B79473225#0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9725" cy="16167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03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二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广西医科大学第二附属医院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4843266818996634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436&amp;idx=5&amp;sn=771e8f4699f0eb209a323cc7a41d75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