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光谱图像重复，山东科技大学材料科学与工程学院学者论文被质疑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22:08:49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Advanced Composites and Hybrid Materials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Nannan Wu  , Beibei Zhao , Jiyun Liu , Yaling Li , Yunbo Chen , Lin Chen , Meng Wang , Zhanhu Guo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共同完成，近期论文因光谱重复引起质疑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论文标题：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MOF-derived porous hollow Ni/C composites with optimized      impedance matching as lightweight microwave absorption materials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期刊名称：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Advanced Composites and Hybrid Materials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发表年份：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10.1007/s42114-021-00307-z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ISSN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2522-0128, 2522-0136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蓝色和红色图案相同。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409989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7428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99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基于上述报告的问题的动画视频。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30861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5072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5098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8205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9391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2507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山东科技大学材料科学与工程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山东科技大学材料科学与工程学院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1Nzk5NzI3Mw==&amp;action=getalbum&amp;album_id=3946340063369150467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706&amp;idx=2&amp;sn=37e433c5dfa021007ddf210f1ccc3c5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