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华西医院神经外科高分一区研究陷入舆论漩涡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67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近日，《Theranostics》期刊2018年发表的题为‘Powerful anti-colon cancer effect of modified nanoparticle-mediated IL-15 immunogene therapy through activation of the host immune system’ 的研究陷入学术诚信风波。该研究由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Xiaoxiao Liu,Yanyan Li,Xiaodong Sun,Yagmur Muftuoglu,Bilan Wang,Ting Yu,Yuzhu Hu,Lu Ma,Mingli Xiang,Gang Guo,Chao You,Xiang Gao（通讯作者）,Yuquan Wei（中国科学院院士）共同完成，通讯单位为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四川大学华西医学院华西医院神经外科、神经外科研究所、生物治疗国家重点实验室/生物治疗协同创新中心。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2837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20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749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33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2025年4月评论人Elisabeth M Bik指出：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78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16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https://pubpeer.com/publications/734F3DA260D04174147F22FF501B3B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00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895&amp;idx=1&amp;sn=31c143693f8c9d68941405326b6ae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