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学术争议骤起：南京医科大学与江苏省人民医院合作研究遭质疑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15:52:49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0694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近日，《Cell Death and Disease》期刊2018年发表的题为‘CD24 regulates sorafenib resistance via activating autophagy in hepatocellular carcinoma’的研究论文引发学术争议。研究由Shuai Lu,Yao Yao,Guolong Xu,Chao Zhou,Yuan Zhang,Jie Sun,Runqiu Jiang（通讯作者）,Qing Shao（通讯作者）,Yun Chen（通讯作者）共同完成，通讯作者Yun Chen单位为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南京医科大学免疫学系，通讯作者Qing Shao单位为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南京医科大学第一附属医院（江苏省人民医院）眼科，通讯作者Runqiu Jiang单位为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南京医科大学第一附属医院肝移植中心。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3930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1667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696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2316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2025年4月评论人Argiolestes roon指出：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6380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7595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3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8173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5134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1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https://pubpeer.com/publications/884D726D9A28B1CD702FCCF496FC26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97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827&amp;idx=1&amp;sn=0da3ae7d0c91b10a37875798f3f1299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